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2D" w:rsidRPr="00996C64" w:rsidRDefault="0030432D" w:rsidP="00996C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432D" w:rsidRPr="00996C64" w:rsidRDefault="0030432D" w:rsidP="00996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C64">
        <w:rPr>
          <w:rFonts w:ascii="Times New Roman" w:hAnsi="Times New Roman" w:cs="Times New Roman"/>
          <w:sz w:val="28"/>
          <w:szCs w:val="28"/>
        </w:rPr>
        <w:t xml:space="preserve">Часто нежелание подростков следовать правилам и делать то, что им говорят учителя и родители, заводит их слишком далеко. Нанесение себе порезов и ран — это проявление </w:t>
      </w:r>
      <w:proofErr w:type="spellStart"/>
      <w:r w:rsidRPr="00996C64">
        <w:rPr>
          <w:rFonts w:ascii="Times New Roman" w:hAnsi="Times New Roman" w:cs="Times New Roman"/>
          <w:sz w:val="28"/>
          <w:szCs w:val="28"/>
        </w:rPr>
        <w:t>аутоагрессии</w:t>
      </w:r>
      <w:proofErr w:type="spellEnd"/>
      <w:r w:rsidRPr="00996C64">
        <w:rPr>
          <w:rFonts w:ascii="Times New Roman" w:hAnsi="Times New Roman" w:cs="Times New Roman"/>
          <w:sz w:val="28"/>
          <w:szCs w:val="28"/>
        </w:rPr>
        <w:t xml:space="preserve">, и для того чтобы справиться с ней, подростку нужна помощь. </w:t>
      </w:r>
    </w:p>
    <w:p w:rsidR="0030432D" w:rsidRPr="00996C64" w:rsidRDefault="0030432D" w:rsidP="00996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C64">
        <w:rPr>
          <w:rFonts w:ascii="Times New Roman" w:hAnsi="Times New Roman" w:cs="Times New Roman"/>
          <w:sz w:val="28"/>
          <w:szCs w:val="28"/>
        </w:rPr>
        <w:t>Важно сказать, что с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трудностями и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неуправляемым поведением подростков сталкиваются даже те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родители, которые смогли установить с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ребенком хороший контакт до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наступления переходного возраста. Поэтому, хотя у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последних и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есть шансы на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конструктивный диалог с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ребенком, он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также будет возможен далеко не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всегда.</w:t>
      </w:r>
    </w:p>
    <w:p w:rsidR="0030432D" w:rsidRPr="00996C64" w:rsidRDefault="0030432D" w:rsidP="00996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C64">
        <w:rPr>
          <w:rFonts w:ascii="Times New Roman" w:hAnsi="Times New Roman" w:cs="Times New Roman"/>
          <w:sz w:val="28"/>
          <w:szCs w:val="28"/>
        </w:rPr>
        <w:t>Странное, непонятное или пугающее поведение часто объясняется серьезными изменениями, происходящими в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организме подростка: уровень гормонов пока нестабилен, а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потому и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реакции человека на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происходящие в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его жизни события могут быть неадекватными. Волевой аспект, который мог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бы помочь с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разными проявлениями подросткового возраста, и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часть мозга, которая отвечает за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логику, адекватность и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рассудительность (она называется «</w:t>
      </w:r>
      <w:proofErr w:type="spellStart"/>
      <w:r w:rsidRPr="00996C64">
        <w:rPr>
          <w:rFonts w:ascii="Times New Roman" w:hAnsi="Times New Roman" w:cs="Times New Roman"/>
          <w:sz w:val="28"/>
          <w:szCs w:val="28"/>
        </w:rPr>
        <w:t>неокортекс</w:t>
      </w:r>
      <w:proofErr w:type="spellEnd"/>
      <w:r w:rsidRPr="00996C64">
        <w:rPr>
          <w:rFonts w:ascii="Times New Roman" w:hAnsi="Times New Roman" w:cs="Times New Roman"/>
          <w:sz w:val="28"/>
          <w:szCs w:val="28"/>
        </w:rPr>
        <w:t>»), пока формируются. Этот процесс будет продолжаться до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21 года.</w:t>
      </w:r>
    </w:p>
    <w:p w:rsidR="0030432D" w:rsidRPr="00996C64" w:rsidRDefault="0030432D" w:rsidP="00996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C64">
        <w:rPr>
          <w:rFonts w:ascii="Times New Roman" w:hAnsi="Times New Roman" w:cs="Times New Roman"/>
          <w:sz w:val="28"/>
          <w:szCs w:val="28"/>
        </w:rPr>
        <w:t>Поэтому родители должны понимать, что в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этом возрасте их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детям действительно физически сложно дается соблюдение правил и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разумное поведение. Но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тем не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менее взрослым необходимо постепенно налаживать позитивный контакт со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своими детьми. Или, по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крайней мере, стараться это делать.</w:t>
      </w:r>
    </w:p>
    <w:p w:rsidR="0030432D" w:rsidRPr="00996C64" w:rsidRDefault="0030432D" w:rsidP="00996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32D" w:rsidRPr="00996C64" w:rsidRDefault="0030432D" w:rsidP="00996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6C64">
        <w:rPr>
          <w:rFonts w:ascii="Times New Roman" w:hAnsi="Times New Roman" w:cs="Times New Roman"/>
          <w:b/>
          <w:i/>
          <w:sz w:val="28"/>
          <w:szCs w:val="28"/>
        </w:rPr>
        <w:t>Саморазрушительное</w:t>
      </w:r>
      <w:proofErr w:type="spellEnd"/>
      <w:r w:rsidRPr="00996C64">
        <w:rPr>
          <w:rFonts w:ascii="Times New Roman" w:hAnsi="Times New Roman" w:cs="Times New Roman"/>
          <w:b/>
          <w:i/>
          <w:sz w:val="28"/>
          <w:szCs w:val="28"/>
        </w:rPr>
        <w:t xml:space="preserve"> поведение или намерение причинить себе вред в</w:t>
      </w:r>
      <w:r w:rsidRPr="00996C64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b/>
          <w:i/>
          <w:sz w:val="28"/>
          <w:szCs w:val="28"/>
        </w:rPr>
        <w:t xml:space="preserve">физическом или эмоциональном смысле, называется </w:t>
      </w:r>
      <w:proofErr w:type="spellStart"/>
      <w:r w:rsidRPr="00996C64">
        <w:rPr>
          <w:rFonts w:ascii="Times New Roman" w:hAnsi="Times New Roman" w:cs="Times New Roman"/>
          <w:b/>
          <w:i/>
          <w:sz w:val="28"/>
          <w:szCs w:val="28"/>
        </w:rPr>
        <w:t>аутоагрессией</w:t>
      </w:r>
      <w:proofErr w:type="spellEnd"/>
      <w:r w:rsidRPr="00996C64">
        <w:rPr>
          <w:rFonts w:ascii="Times New Roman" w:hAnsi="Times New Roman" w:cs="Times New Roman"/>
          <w:sz w:val="28"/>
          <w:szCs w:val="28"/>
        </w:rPr>
        <w:t>. Это психологический механизм защиты нашего организма, включающийся в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ответ на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боль, трудности или что-то другое.</w:t>
      </w:r>
    </w:p>
    <w:p w:rsidR="00996C64" w:rsidRPr="00996C64" w:rsidRDefault="00996C64" w:rsidP="00996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C64">
        <w:rPr>
          <w:rFonts w:ascii="Times New Roman" w:hAnsi="Times New Roman" w:cs="Times New Roman"/>
          <w:sz w:val="28"/>
          <w:szCs w:val="28"/>
        </w:rPr>
        <w:t>Около 18–30% всех подростков хотя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бы раз в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 xml:space="preserve">жизни пробовали </w:t>
      </w:r>
      <w:proofErr w:type="spellStart"/>
      <w:r w:rsidRPr="00996C64">
        <w:rPr>
          <w:rFonts w:ascii="Times New Roman" w:hAnsi="Times New Roman" w:cs="Times New Roman"/>
          <w:sz w:val="28"/>
          <w:szCs w:val="28"/>
        </w:rPr>
        <w:t>селфхарм</w:t>
      </w:r>
      <w:proofErr w:type="spellEnd"/>
      <w:r w:rsidRPr="00996C64">
        <w:rPr>
          <w:rFonts w:ascii="Times New Roman" w:hAnsi="Times New Roman" w:cs="Times New Roman"/>
          <w:sz w:val="28"/>
          <w:szCs w:val="28"/>
        </w:rPr>
        <w:t>. Чаще всего самоповреждение начинается в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период 12–15 лет и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связано с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 xml:space="preserve">психологическими проблемами. </w:t>
      </w:r>
    </w:p>
    <w:p w:rsidR="00996C64" w:rsidRPr="00996C64" w:rsidRDefault="00996C64" w:rsidP="00996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6C64">
        <w:rPr>
          <w:rFonts w:ascii="Times New Roman" w:hAnsi="Times New Roman" w:cs="Times New Roman"/>
          <w:sz w:val="28"/>
          <w:szCs w:val="28"/>
        </w:rPr>
        <w:t>Самоповреждающее</w:t>
      </w:r>
      <w:proofErr w:type="spellEnd"/>
      <w:r w:rsidRPr="00996C64">
        <w:rPr>
          <w:rFonts w:ascii="Times New Roman" w:hAnsi="Times New Roman" w:cs="Times New Roman"/>
          <w:sz w:val="28"/>
          <w:szCs w:val="28"/>
        </w:rPr>
        <w:t xml:space="preserve"> поведение, или </w:t>
      </w:r>
      <w:proofErr w:type="spellStart"/>
      <w:r w:rsidRPr="00996C64">
        <w:rPr>
          <w:rFonts w:ascii="Times New Roman" w:hAnsi="Times New Roman" w:cs="Times New Roman"/>
          <w:sz w:val="28"/>
          <w:szCs w:val="28"/>
        </w:rPr>
        <w:t>селфхарм</w:t>
      </w:r>
      <w:proofErr w:type="spellEnd"/>
      <w:r w:rsidRPr="00996C64">
        <w:rPr>
          <w:rFonts w:ascii="Times New Roman" w:hAnsi="Times New Roman" w:cs="Times New Roman"/>
          <w:sz w:val="28"/>
          <w:szCs w:val="28"/>
        </w:rPr>
        <w:t>,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— это нанесение себе повреждений с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целью справиться с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тяжелыми переживаниями, болезненными воспоминаниями, ситуациями и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невозможностью контролировать свою жизнь. Это может быть нанесение себе порезов, ожогов, ударов. К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996C64">
        <w:rPr>
          <w:rFonts w:ascii="Times New Roman" w:hAnsi="Times New Roman" w:cs="Times New Roman"/>
          <w:sz w:val="28"/>
          <w:szCs w:val="28"/>
        </w:rPr>
        <w:t>самоповреждающему</w:t>
      </w:r>
      <w:proofErr w:type="spellEnd"/>
      <w:r w:rsidRPr="00996C64">
        <w:rPr>
          <w:rFonts w:ascii="Times New Roman" w:hAnsi="Times New Roman" w:cs="Times New Roman"/>
          <w:sz w:val="28"/>
          <w:szCs w:val="28"/>
        </w:rPr>
        <w:t xml:space="preserve"> поведению прибегают люди от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8 лет и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до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пожилого возраста, чаще всего самоповреждения встречаются у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подростков.</w:t>
      </w:r>
    </w:p>
    <w:p w:rsidR="00996C64" w:rsidRPr="00996C64" w:rsidRDefault="00996C64" w:rsidP="00996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C64">
        <w:rPr>
          <w:rFonts w:ascii="Times New Roman" w:hAnsi="Times New Roman" w:cs="Times New Roman"/>
          <w:sz w:val="28"/>
          <w:szCs w:val="28"/>
        </w:rPr>
        <w:t>У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996C64">
        <w:rPr>
          <w:rFonts w:ascii="Times New Roman" w:hAnsi="Times New Roman" w:cs="Times New Roman"/>
          <w:sz w:val="28"/>
          <w:szCs w:val="28"/>
        </w:rPr>
        <w:t>самоповреждающего</w:t>
      </w:r>
      <w:proofErr w:type="spellEnd"/>
      <w:r w:rsidRPr="00996C64">
        <w:rPr>
          <w:rFonts w:ascii="Times New Roman" w:hAnsi="Times New Roman" w:cs="Times New Roman"/>
          <w:sz w:val="28"/>
          <w:szCs w:val="28"/>
        </w:rPr>
        <w:t xml:space="preserve"> поведения всегда есть какая-то функция, чаще всего </w:t>
      </w:r>
      <w:r w:rsidRPr="00996C64">
        <w:rPr>
          <w:rFonts w:ascii="Times New Roman" w:hAnsi="Times New Roman" w:cs="Times New Roman"/>
          <w:b/>
          <w:sz w:val="28"/>
          <w:szCs w:val="28"/>
        </w:rPr>
        <w:t xml:space="preserve">это способ эмоциональной </w:t>
      </w:r>
      <w:proofErr w:type="spellStart"/>
      <w:r w:rsidRPr="00996C64">
        <w:rPr>
          <w:rFonts w:ascii="Times New Roman" w:hAnsi="Times New Roman" w:cs="Times New Roman"/>
          <w:b/>
          <w:sz w:val="28"/>
          <w:szCs w:val="28"/>
        </w:rPr>
        <w:t>саморегуляции</w:t>
      </w:r>
      <w:proofErr w:type="spellEnd"/>
      <w:r w:rsidRPr="00996C64">
        <w:rPr>
          <w:rFonts w:ascii="Times New Roman" w:hAnsi="Times New Roman" w:cs="Times New Roman"/>
          <w:sz w:val="28"/>
          <w:szCs w:val="28"/>
        </w:rPr>
        <w:t xml:space="preserve">. Например, некоторые подростки описывают </w:t>
      </w:r>
      <w:proofErr w:type="spellStart"/>
      <w:r w:rsidRPr="00996C64">
        <w:rPr>
          <w:rFonts w:ascii="Times New Roman" w:hAnsi="Times New Roman" w:cs="Times New Roman"/>
          <w:sz w:val="28"/>
          <w:szCs w:val="28"/>
        </w:rPr>
        <w:t>селфхарм</w:t>
      </w:r>
      <w:proofErr w:type="spellEnd"/>
      <w:r w:rsidRPr="00996C64">
        <w:rPr>
          <w:rFonts w:ascii="Times New Roman" w:hAnsi="Times New Roman" w:cs="Times New Roman"/>
          <w:sz w:val="28"/>
          <w:szCs w:val="28"/>
        </w:rPr>
        <w:t xml:space="preserve"> как способ выразить то, что трудно сформулировать словами; сделать эмоциональную боль физической; избавиться от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невыносимых переживаний и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мыслей; вернуть ощущение контроля; сбежать от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травмирующих воспоминаний; наказать себя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— за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ужасное поведение, чувства или мысли; прекратить чувствовать себя оцепеневшим; выразить суицидальные мысли и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намерения, не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совершая их, и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др.</w:t>
      </w:r>
    </w:p>
    <w:p w:rsidR="00996C64" w:rsidRPr="00996C64" w:rsidRDefault="00996C64" w:rsidP="00996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C64">
        <w:rPr>
          <w:rFonts w:ascii="Times New Roman" w:hAnsi="Times New Roman" w:cs="Times New Roman"/>
          <w:sz w:val="28"/>
          <w:szCs w:val="28"/>
        </w:rPr>
        <w:t>Важно понимать, что самоповреждение работает по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замкнутому кругу: происходит какая-то ситуация (триггер)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— в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ней возникает негативная мысль, которая и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вызывает негативные эмоции,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— эмоции нарастают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 xml:space="preserve">— вторгается идея </w:t>
      </w:r>
      <w:r w:rsidRPr="00996C64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самоповреждении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— происходит самоповреждение, которое дает временное облегчение. Но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так как сама проблема не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решилась, негативно влияющие на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человека мысли остались, то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человек попадает в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 xml:space="preserve">«ловушку </w:t>
      </w:r>
      <w:proofErr w:type="spellStart"/>
      <w:r w:rsidRPr="00996C64">
        <w:rPr>
          <w:rFonts w:ascii="Times New Roman" w:hAnsi="Times New Roman" w:cs="Times New Roman"/>
          <w:sz w:val="28"/>
          <w:szCs w:val="28"/>
        </w:rPr>
        <w:t>селфхарма</w:t>
      </w:r>
      <w:proofErr w:type="spellEnd"/>
      <w:r w:rsidRPr="00996C64">
        <w:rPr>
          <w:rFonts w:ascii="Times New Roman" w:hAnsi="Times New Roman" w:cs="Times New Roman"/>
          <w:sz w:val="28"/>
          <w:szCs w:val="28"/>
        </w:rPr>
        <w:t>».</w:t>
      </w:r>
    </w:p>
    <w:p w:rsidR="001672DF" w:rsidRDefault="001672DF" w:rsidP="00996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2DF" w:rsidRPr="001672DF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2DF">
        <w:rPr>
          <w:rFonts w:ascii="Times New Roman" w:hAnsi="Times New Roman" w:cs="Times New Roman"/>
          <w:b/>
          <w:sz w:val="28"/>
          <w:szCs w:val="28"/>
          <w:u w:val="single"/>
        </w:rPr>
        <w:t>Неполезные фразы</w:t>
      </w:r>
    </w:p>
    <w:p w:rsidR="001672DF" w:rsidRPr="00996C64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C64">
        <w:rPr>
          <w:rFonts w:ascii="Times New Roman" w:hAnsi="Times New Roman" w:cs="Times New Roman"/>
          <w:sz w:val="28"/>
          <w:szCs w:val="28"/>
        </w:rPr>
        <w:t>Не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знать, что говорить, когда вы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видите порезы у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ребенка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— нормально. Чаще всего мы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произносим неполезные фразы от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бессилия или тревоги и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не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вкладываем в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них ничего плохого, но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важно помнить, что эти слова могут совершенно по-другому восприниматься подростком.</w:t>
      </w:r>
    </w:p>
    <w:p w:rsidR="001672DF" w:rsidRPr="001672DF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2DF">
        <w:rPr>
          <w:rFonts w:ascii="Times New Roman" w:hAnsi="Times New Roman" w:cs="Times New Roman"/>
          <w:i/>
          <w:sz w:val="28"/>
          <w:szCs w:val="28"/>
        </w:rPr>
        <w:t>Все в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672DF">
        <w:rPr>
          <w:rFonts w:ascii="Times New Roman" w:hAnsi="Times New Roman" w:cs="Times New Roman"/>
          <w:i/>
          <w:sz w:val="28"/>
          <w:szCs w:val="28"/>
        </w:rPr>
        <w:t>твоей голове.</w:t>
      </w:r>
    </w:p>
    <w:p w:rsidR="001672DF" w:rsidRPr="001672DF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2DF">
        <w:rPr>
          <w:rFonts w:ascii="Times New Roman" w:hAnsi="Times New Roman" w:cs="Times New Roman"/>
          <w:i/>
          <w:sz w:val="28"/>
          <w:szCs w:val="28"/>
        </w:rPr>
        <w:t>Не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672DF">
        <w:rPr>
          <w:rFonts w:ascii="Times New Roman" w:hAnsi="Times New Roman" w:cs="Times New Roman"/>
          <w:i/>
          <w:sz w:val="28"/>
          <w:szCs w:val="28"/>
        </w:rPr>
        <w:t>выдумывай проблемы из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672DF">
        <w:rPr>
          <w:rFonts w:ascii="Times New Roman" w:hAnsi="Times New Roman" w:cs="Times New Roman"/>
          <w:i/>
          <w:sz w:val="28"/>
          <w:szCs w:val="28"/>
        </w:rPr>
        <w:t>ничего.</w:t>
      </w:r>
    </w:p>
    <w:p w:rsidR="001672DF" w:rsidRPr="001672DF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2DF">
        <w:rPr>
          <w:rFonts w:ascii="Times New Roman" w:hAnsi="Times New Roman" w:cs="Times New Roman"/>
          <w:i/>
          <w:sz w:val="28"/>
          <w:szCs w:val="28"/>
        </w:rPr>
        <w:t>Возьми себя в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672DF">
        <w:rPr>
          <w:rFonts w:ascii="Times New Roman" w:hAnsi="Times New Roman" w:cs="Times New Roman"/>
          <w:i/>
          <w:sz w:val="28"/>
          <w:szCs w:val="28"/>
        </w:rPr>
        <w:t>руки.</w:t>
      </w:r>
    </w:p>
    <w:p w:rsidR="001672DF" w:rsidRPr="001672DF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2DF">
        <w:rPr>
          <w:rFonts w:ascii="Times New Roman" w:hAnsi="Times New Roman" w:cs="Times New Roman"/>
          <w:i/>
          <w:sz w:val="28"/>
          <w:szCs w:val="28"/>
        </w:rPr>
        <w:t>Все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672DF">
        <w:rPr>
          <w:rFonts w:ascii="Times New Roman" w:hAnsi="Times New Roman" w:cs="Times New Roman"/>
          <w:i/>
          <w:sz w:val="28"/>
          <w:szCs w:val="28"/>
        </w:rPr>
        <w:t>же как-то справляются, и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672DF">
        <w:rPr>
          <w:rFonts w:ascii="Times New Roman" w:hAnsi="Times New Roman" w:cs="Times New Roman"/>
          <w:i/>
          <w:sz w:val="28"/>
          <w:szCs w:val="28"/>
        </w:rPr>
        <w:t>ты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672DF">
        <w:rPr>
          <w:rFonts w:ascii="Times New Roman" w:hAnsi="Times New Roman" w:cs="Times New Roman"/>
          <w:i/>
          <w:sz w:val="28"/>
          <w:szCs w:val="28"/>
        </w:rPr>
        <w:t>тоже давай.</w:t>
      </w:r>
    </w:p>
    <w:p w:rsidR="001672DF" w:rsidRPr="001672DF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2DF">
        <w:rPr>
          <w:rFonts w:ascii="Times New Roman" w:hAnsi="Times New Roman" w:cs="Times New Roman"/>
          <w:i/>
          <w:sz w:val="28"/>
          <w:szCs w:val="28"/>
        </w:rPr>
        <w:t>Просто смотри на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672DF">
        <w:rPr>
          <w:rFonts w:ascii="Times New Roman" w:hAnsi="Times New Roman" w:cs="Times New Roman"/>
          <w:i/>
          <w:sz w:val="28"/>
          <w:szCs w:val="28"/>
        </w:rPr>
        <w:t>вещи оптимистичнее.</w:t>
      </w:r>
    </w:p>
    <w:p w:rsidR="001672DF" w:rsidRPr="001672DF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2DF">
        <w:rPr>
          <w:rFonts w:ascii="Times New Roman" w:hAnsi="Times New Roman" w:cs="Times New Roman"/>
          <w:i/>
          <w:sz w:val="28"/>
          <w:szCs w:val="28"/>
        </w:rPr>
        <w:t>В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672DF">
        <w:rPr>
          <w:rFonts w:ascii="Times New Roman" w:hAnsi="Times New Roman" w:cs="Times New Roman"/>
          <w:i/>
          <w:sz w:val="28"/>
          <w:szCs w:val="28"/>
        </w:rPr>
        <w:t>твоей жизни так много других вещей, а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672DF">
        <w:rPr>
          <w:rFonts w:ascii="Times New Roman" w:hAnsi="Times New Roman" w:cs="Times New Roman"/>
          <w:i/>
          <w:sz w:val="28"/>
          <w:szCs w:val="28"/>
        </w:rPr>
        <w:t>ты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672DF">
        <w:rPr>
          <w:rFonts w:ascii="Times New Roman" w:hAnsi="Times New Roman" w:cs="Times New Roman"/>
          <w:i/>
          <w:sz w:val="28"/>
          <w:szCs w:val="28"/>
        </w:rPr>
        <w:t>все про одно.</w:t>
      </w:r>
    </w:p>
    <w:p w:rsidR="001672DF" w:rsidRPr="001672DF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2DF">
        <w:rPr>
          <w:rFonts w:ascii="Times New Roman" w:hAnsi="Times New Roman" w:cs="Times New Roman"/>
          <w:i/>
          <w:sz w:val="28"/>
          <w:szCs w:val="28"/>
        </w:rPr>
        <w:t>Перестань прикидываться сумасшедшим.</w:t>
      </w:r>
    </w:p>
    <w:p w:rsidR="001672DF" w:rsidRPr="001672DF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2DF">
        <w:rPr>
          <w:rFonts w:ascii="Times New Roman" w:hAnsi="Times New Roman" w:cs="Times New Roman"/>
          <w:i/>
          <w:sz w:val="28"/>
          <w:szCs w:val="28"/>
        </w:rPr>
        <w:t>Да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672DF">
        <w:rPr>
          <w:rFonts w:ascii="Times New Roman" w:hAnsi="Times New Roman" w:cs="Times New Roman"/>
          <w:i/>
          <w:sz w:val="28"/>
          <w:szCs w:val="28"/>
        </w:rPr>
        <w:t>что с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672DF">
        <w:rPr>
          <w:rFonts w:ascii="Times New Roman" w:hAnsi="Times New Roman" w:cs="Times New Roman"/>
          <w:i/>
          <w:sz w:val="28"/>
          <w:szCs w:val="28"/>
        </w:rPr>
        <w:t>тобой такое?</w:t>
      </w:r>
    </w:p>
    <w:p w:rsidR="001672DF" w:rsidRPr="001672DF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2DF">
        <w:rPr>
          <w:rFonts w:ascii="Times New Roman" w:hAnsi="Times New Roman" w:cs="Times New Roman"/>
          <w:i/>
          <w:sz w:val="28"/>
          <w:szCs w:val="28"/>
        </w:rPr>
        <w:t>Тебе уже давно должно было полегчать.</w:t>
      </w:r>
    </w:p>
    <w:p w:rsidR="001672DF" w:rsidRPr="001672DF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2DF">
        <w:rPr>
          <w:rFonts w:ascii="Times New Roman" w:hAnsi="Times New Roman" w:cs="Times New Roman"/>
          <w:i/>
          <w:sz w:val="28"/>
          <w:szCs w:val="28"/>
        </w:rPr>
        <w:t>Это подростковой кризис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672DF">
        <w:rPr>
          <w:rFonts w:ascii="Times New Roman" w:hAnsi="Times New Roman" w:cs="Times New Roman"/>
          <w:i/>
          <w:sz w:val="28"/>
          <w:szCs w:val="28"/>
        </w:rPr>
        <w:t>— перетерпи.</w:t>
      </w:r>
    </w:p>
    <w:p w:rsidR="001672DF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2DF" w:rsidRPr="00996C64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C64">
        <w:rPr>
          <w:rFonts w:ascii="Times New Roman" w:hAnsi="Times New Roman" w:cs="Times New Roman"/>
          <w:sz w:val="28"/>
          <w:szCs w:val="28"/>
        </w:rPr>
        <w:t>Например, подросток получил двойку и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у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него появились мысли «я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тупой, я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ни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на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что не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гожусь, мои родители разочарованы во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мне». Эти мысли влияют на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нарастание интенсивности эмоций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— грусти, тревоги, гнева, отчаяния. В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какой-то момент подросток думает: «Я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не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вынесу этого, нужно порезаться»,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— и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режется. Это даёт временное облегчение, но, так как сами мысли остались и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не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появилось другого способа справляться с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сильными негативными эмоциями, то, скорее всего, подросток будет часто резаться и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попадать в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 xml:space="preserve">ловушку </w:t>
      </w:r>
      <w:proofErr w:type="spellStart"/>
      <w:r w:rsidRPr="00996C64">
        <w:rPr>
          <w:rFonts w:ascii="Times New Roman" w:hAnsi="Times New Roman" w:cs="Times New Roman"/>
          <w:sz w:val="28"/>
          <w:szCs w:val="28"/>
        </w:rPr>
        <w:t>селфхарма</w:t>
      </w:r>
      <w:proofErr w:type="spellEnd"/>
      <w:r w:rsidRPr="00996C64">
        <w:rPr>
          <w:rFonts w:ascii="Times New Roman" w:hAnsi="Times New Roman" w:cs="Times New Roman"/>
          <w:sz w:val="28"/>
          <w:szCs w:val="28"/>
        </w:rPr>
        <w:t>.</w:t>
      </w:r>
    </w:p>
    <w:p w:rsidR="001672DF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C64">
        <w:rPr>
          <w:rFonts w:ascii="Times New Roman" w:hAnsi="Times New Roman" w:cs="Times New Roman"/>
          <w:sz w:val="28"/>
          <w:szCs w:val="28"/>
        </w:rPr>
        <w:t>Чтобы снизить у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подростка вероятность нанести себе какие-либо повреждения, важно проделать определенную работу: понять механизм самоповреждений и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тренировать другие безопасные навыки справляться с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 xml:space="preserve">сильными эмоциями, решать проблемы. </w:t>
      </w:r>
    </w:p>
    <w:p w:rsidR="001672DF" w:rsidRPr="00996C64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C64">
        <w:rPr>
          <w:rFonts w:ascii="Times New Roman" w:hAnsi="Times New Roman" w:cs="Times New Roman"/>
          <w:sz w:val="28"/>
          <w:szCs w:val="28"/>
        </w:rPr>
        <w:t>Для поддержки подростка на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пути отказа от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996C64">
        <w:rPr>
          <w:rFonts w:ascii="Times New Roman" w:hAnsi="Times New Roman" w:cs="Times New Roman"/>
          <w:sz w:val="28"/>
          <w:szCs w:val="28"/>
        </w:rPr>
        <w:t>самоповреждающего</w:t>
      </w:r>
      <w:proofErr w:type="spellEnd"/>
      <w:r w:rsidRPr="00996C64">
        <w:rPr>
          <w:rFonts w:ascii="Times New Roman" w:hAnsi="Times New Roman" w:cs="Times New Roman"/>
          <w:sz w:val="28"/>
          <w:szCs w:val="28"/>
        </w:rPr>
        <w:t xml:space="preserve"> поведения поможет </w:t>
      </w:r>
      <w:r w:rsidRPr="001672DF">
        <w:rPr>
          <w:rFonts w:ascii="Times New Roman" w:hAnsi="Times New Roman" w:cs="Times New Roman"/>
          <w:b/>
          <w:sz w:val="28"/>
          <w:szCs w:val="28"/>
        </w:rPr>
        <w:t>составление плана безопасности</w:t>
      </w:r>
      <w:r w:rsidRPr="00996C64">
        <w:rPr>
          <w:rFonts w:ascii="Times New Roman" w:hAnsi="Times New Roman" w:cs="Times New Roman"/>
          <w:sz w:val="28"/>
          <w:szCs w:val="28"/>
        </w:rPr>
        <w:t>. В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этот план могут входить следующие пункты:</w:t>
      </w:r>
    </w:p>
    <w:p w:rsidR="001672DF" w:rsidRPr="00996C64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C64">
        <w:rPr>
          <w:rFonts w:ascii="Times New Roman" w:hAnsi="Times New Roman" w:cs="Times New Roman"/>
          <w:sz w:val="28"/>
          <w:szCs w:val="28"/>
        </w:rPr>
        <w:t>Сигналы того, что кризис приближается (ситуации, мысли, ощущения, образы)</w:t>
      </w:r>
    </w:p>
    <w:p w:rsidR="001672DF" w:rsidRPr="00996C64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C64">
        <w:rPr>
          <w:rFonts w:ascii="Times New Roman" w:hAnsi="Times New Roman" w:cs="Times New Roman"/>
          <w:sz w:val="28"/>
          <w:szCs w:val="28"/>
        </w:rPr>
        <w:t>Способы, техники, практики отвлечься самостоятельно</w:t>
      </w:r>
    </w:p>
    <w:p w:rsidR="001672DF" w:rsidRPr="00996C64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C64">
        <w:rPr>
          <w:rFonts w:ascii="Times New Roman" w:hAnsi="Times New Roman" w:cs="Times New Roman"/>
          <w:sz w:val="28"/>
          <w:szCs w:val="28"/>
        </w:rPr>
        <w:t>Люди, которые могут отвлечь (список контактов: друзья, родственники, кому можно позвонить и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поговорить, пойти погулять)</w:t>
      </w:r>
    </w:p>
    <w:p w:rsidR="001672DF" w:rsidRPr="00996C64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C64">
        <w:rPr>
          <w:rFonts w:ascii="Times New Roman" w:hAnsi="Times New Roman" w:cs="Times New Roman"/>
          <w:sz w:val="28"/>
          <w:szCs w:val="28"/>
        </w:rPr>
        <w:t>Люди, которых можно попросить о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поддержке (список контактов)</w:t>
      </w:r>
    </w:p>
    <w:p w:rsidR="001672DF" w:rsidRPr="00996C64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C64">
        <w:rPr>
          <w:rFonts w:ascii="Times New Roman" w:hAnsi="Times New Roman" w:cs="Times New Roman"/>
          <w:sz w:val="28"/>
          <w:szCs w:val="28"/>
        </w:rPr>
        <w:t>Места, где можно найти поддержку (куда можно пойти погулять, чтобы помочь себе набраться сил, переключиться, это должно быть какое-то ресурсное и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безопасное место)</w:t>
      </w:r>
    </w:p>
    <w:p w:rsidR="001672DF" w:rsidRPr="00996C64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C64">
        <w:rPr>
          <w:rFonts w:ascii="Times New Roman" w:hAnsi="Times New Roman" w:cs="Times New Roman"/>
          <w:sz w:val="28"/>
          <w:szCs w:val="28"/>
        </w:rPr>
        <w:t>Специалисты и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организации, с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которыми можно связаться во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время кризиса (контакты специалистов, которые работают с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вашим подростком)</w:t>
      </w:r>
    </w:p>
    <w:p w:rsidR="001672DF" w:rsidRPr="00996C64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C64">
        <w:rPr>
          <w:rFonts w:ascii="Times New Roman" w:hAnsi="Times New Roman" w:cs="Times New Roman"/>
          <w:sz w:val="28"/>
          <w:szCs w:val="28"/>
        </w:rPr>
        <w:lastRenderedPageBreak/>
        <w:t>Экстренная помощь (контакты служб экстренной помощи: телефоны доверия, кризисные чаты, скорая медицинская помощь)</w:t>
      </w:r>
    </w:p>
    <w:p w:rsidR="001672DF" w:rsidRPr="00996C64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C64">
        <w:rPr>
          <w:rFonts w:ascii="Times New Roman" w:hAnsi="Times New Roman" w:cs="Times New Roman"/>
          <w:sz w:val="28"/>
          <w:szCs w:val="28"/>
        </w:rPr>
        <w:t>Профилактика: как я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могу сделать окружающую среду безопаснее для себя</w:t>
      </w:r>
    </w:p>
    <w:p w:rsidR="001672DF" w:rsidRPr="00996C64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2DF" w:rsidRPr="00996C64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C64">
        <w:rPr>
          <w:rFonts w:ascii="Times New Roman" w:hAnsi="Times New Roman" w:cs="Times New Roman"/>
          <w:sz w:val="28"/>
          <w:szCs w:val="28"/>
        </w:rPr>
        <w:t xml:space="preserve">Существует миф, что подростки применяют </w:t>
      </w:r>
      <w:proofErr w:type="spellStart"/>
      <w:r w:rsidRPr="00996C64">
        <w:rPr>
          <w:rFonts w:ascii="Times New Roman" w:hAnsi="Times New Roman" w:cs="Times New Roman"/>
          <w:sz w:val="28"/>
          <w:szCs w:val="28"/>
        </w:rPr>
        <w:t>селфхарм</w:t>
      </w:r>
      <w:proofErr w:type="spellEnd"/>
      <w:r w:rsidRPr="00996C64">
        <w:rPr>
          <w:rFonts w:ascii="Times New Roman" w:hAnsi="Times New Roman" w:cs="Times New Roman"/>
          <w:sz w:val="28"/>
          <w:szCs w:val="28"/>
        </w:rPr>
        <w:t>, чтобы манипулировать и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привлечь к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себе внимание. Из-за этого мифа те, кто наносит себе какие-то повреждения, чувствуют, что их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осуждают, отвергают и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не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воспринимают серьезно, оставляя в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одиночестве с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их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 xml:space="preserve">страданием. Если ваш подросток применяет </w:t>
      </w:r>
      <w:proofErr w:type="spellStart"/>
      <w:r w:rsidRPr="00996C64">
        <w:rPr>
          <w:rFonts w:ascii="Times New Roman" w:hAnsi="Times New Roman" w:cs="Times New Roman"/>
          <w:sz w:val="28"/>
          <w:szCs w:val="28"/>
        </w:rPr>
        <w:t>селхфарм</w:t>
      </w:r>
      <w:proofErr w:type="spellEnd"/>
      <w:r w:rsidRPr="00996C64">
        <w:rPr>
          <w:rFonts w:ascii="Times New Roman" w:hAnsi="Times New Roman" w:cs="Times New Roman"/>
          <w:sz w:val="28"/>
          <w:szCs w:val="28"/>
        </w:rPr>
        <w:t>, не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кричите на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него, не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критикуйте, не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игнорируйте, а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предложите обсудить, что с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ним происходит, и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предложите обратиться к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специалистам.</w:t>
      </w:r>
    </w:p>
    <w:p w:rsidR="001672DF" w:rsidRPr="00996C64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2DF" w:rsidRPr="001672DF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2DF">
        <w:rPr>
          <w:rFonts w:ascii="Times New Roman" w:hAnsi="Times New Roman" w:cs="Times New Roman"/>
          <w:b/>
          <w:sz w:val="28"/>
          <w:szCs w:val="28"/>
          <w:u w:val="single"/>
        </w:rPr>
        <w:t>Полезные фразы</w:t>
      </w:r>
    </w:p>
    <w:p w:rsidR="001672DF" w:rsidRPr="00996C64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C64">
        <w:rPr>
          <w:rFonts w:ascii="Times New Roman" w:hAnsi="Times New Roman" w:cs="Times New Roman"/>
          <w:sz w:val="28"/>
          <w:szCs w:val="28"/>
        </w:rPr>
        <w:t>Поддерживающие фразы чаще всего направлены на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то, чтобы передать, что человек не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одинок, его не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осуждают и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готовы помочь:</w:t>
      </w:r>
    </w:p>
    <w:p w:rsidR="001672DF" w:rsidRPr="001672DF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2DF">
        <w:rPr>
          <w:rFonts w:ascii="Times New Roman" w:hAnsi="Times New Roman" w:cs="Times New Roman"/>
          <w:i/>
          <w:sz w:val="28"/>
          <w:szCs w:val="28"/>
        </w:rPr>
        <w:t>Ты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672DF">
        <w:rPr>
          <w:rFonts w:ascii="Times New Roman" w:hAnsi="Times New Roman" w:cs="Times New Roman"/>
          <w:i/>
          <w:sz w:val="28"/>
          <w:szCs w:val="28"/>
        </w:rPr>
        <w:t>не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672DF">
        <w:rPr>
          <w:rFonts w:ascii="Times New Roman" w:hAnsi="Times New Roman" w:cs="Times New Roman"/>
          <w:i/>
          <w:sz w:val="28"/>
          <w:szCs w:val="28"/>
        </w:rPr>
        <w:t>одинок.</w:t>
      </w:r>
    </w:p>
    <w:p w:rsidR="001672DF" w:rsidRPr="001672DF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2DF">
        <w:rPr>
          <w:rFonts w:ascii="Times New Roman" w:hAnsi="Times New Roman" w:cs="Times New Roman"/>
          <w:i/>
          <w:sz w:val="28"/>
          <w:szCs w:val="28"/>
        </w:rPr>
        <w:t>Я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672DF">
        <w:rPr>
          <w:rFonts w:ascii="Times New Roman" w:hAnsi="Times New Roman" w:cs="Times New Roman"/>
          <w:i/>
          <w:sz w:val="28"/>
          <w:szCs w:val="28"/>
        </w:rPr>
        <w:t>рядом с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672DF">
        <w:rPr>
          <w:rFonts w:ascii="Times New Roman" w:hAnsi="Times New Roman" w:cs="Times New Roman"/>
          <w:i/>
          <w:sz w:val="28"/>
          <w:szCs w:val="28"/>
        </w:rPr>
        <w:t>тобой.</w:t>
      </w:r>
    </w:p>
    <w:p w:rsidR="001672DF" w:rsidRPr="001672DF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2DF">
        <w:rPr>
          <w:rFonts w:ascii="Times New Roman" w:hAnsi="Times New Roman" w:cs="Times New Roman"/>
          <w:i/>
          <w:sz w:val="28"/>
          <w:szCs w:val="28"/>
        </w:rPr>
        <w:t>Ты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672DF">
        <w:rPr>
          <w:rFonts w:ascii="Times New Roman" w:hAnsi="Times New Roman" w:cs="Times New Roman"/>
          <w:i/>
          <w:sz w:val="28"/>
          <w:szCs w:val="28"/>
        </w:rPr>
        <w:t>не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672DF">
        <w:rPr>
          <w:rFonts w:ascii="Times New Roman" w:hAnsi="Times New Roman" w:cs="Times New Roman"/>
          <w:i/>
          <w:sz w:val="28"/>
          <w:szCs w:val="28"/>
        </w:rPr>
        <w:t>плохой.</w:t>
      </w:r>
    </w:p>
    <w:p w:rsidR="001672DF" w:rsidRPr="001672DF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2DF">
        <w:rPr>
          <w:rFonts w:ascii="Times New Roman" w:hAnsi="Times New Roman" w:cs="Times New Roman"/>
          <w:i/>
          <w:sz w:val="28"/>
          <w:szCs w:val="28"/>
        </w:rPr>
        <w:t>Возможно, я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672DF">
        <w:rPr>
          <w:rFonts w:ascii="Times New Roman" w:hAnsi="Times New Roman" w:cs="Times New Roman"/>
          <w:i/>
          <w:sz w:val="28"/>
          <w:szCs w:val="28"/>
        </w:rPr>
        <w:t>не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672DF">
        <w:rPr>
          <w:rFonts w:ascii="Times New Roman" w:hAnsi="Times New Roman" w:cs="Times New Roman"/>
          <w:i/>
          <w:sz w:val="28"/>
          <w:szCs w:val="28"/>
        </w:rPr>
        <w:t>до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672DF">
        <w:rPr>
          <w:rFonts w:ascii="Times New Roman" w:hAnsi="Times New Roman" w:cs="Times New Roman"/>
          <w:i/>
          <w:sz w:val="28"/>
          <w:szCs w:val="28"/>
        </w:rPr>
        <w:t>конца понимаю, что ты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672DF">
        <w:rPr>
          <w:rFonts w:ascii="Times New Roman" w:hAnsi="Times New Roman" w:cs="Times New Roman"/>
          <w:i/>
          <w:sz w:val="28"/>
          <w:szCs w:val="28"/>
        </w:rPr>
        <w:t>чувствуешь, но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672DF">
        <w:rPr>
          <w:rFonts w:ascii="Times New Roman" w:hAnsi="Times New Roman" w:cs="Times New Roman"/>
          <w:i/>
          <w:sz w:val="28"/>
          <w:szCs w:val="28"/>
        </w:rPr>
        <w:t>я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672DF">
        <w:rPr>
          <w:rFonts w:ascii="Times New Roman" w:hAnsi="Times New Roman" w:cs="Times New Roman"/>
          <w:i/>
          <w:sz w:val="28"/>
          <w:szCs w:val="28"/>
        </w:rPr>
        <w:t>волнуюсь о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672DF">
        <w:rPr>
          <w:rFonts w:ascii="Times New Roman" w:hAnsi="Times New Roman" w:cs="Times New Roman"/>
          <w:i/>
          <w:sz w:val="28"/>
          <w:szCs w:val="28"/>
        </w:rPr>
        <w:t>тебе и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672DF">
        <w:rPr>
          <w:rFonts w:ascii="Times New Roman" w:hAnsi="Times New Roman" w:cs="Times New Roman"/>
          <w:i/>
          <w:sz w:val="28"/>
          <w:szCs w:val="28"/>
        </w:rPr>
        <w:t>хочу помочь.</w:t>
      </w:r>
    </w:p>
    <w:p w:rsidR="001672DF" w:rsidRPr="001672DF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2DF">
        <w:rPr>
          <w:rFonts w:ascii="Times New Roman" w:hAnsi="Times New Roman" w:cs="Times New Roman"/>
          <w:i/>
          <w:sz w:val="28"/>
          <w:szCs w:val="28"/>
        </w:rPr>
        <w:t>Ты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672DF">
        <w:rPr>
          <w:rFonts w:ascii="Times New Roman" w:hAnsi="Times New Roman" w:cs="Times New Roman"/>
          <w:i/>
          <w:sz w:val="28"/>
          <w:szCs w:val="28"/>
        </w:rPr>
        <w:t>для меня много значишь, и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672DF">
        <w:rPr>
          <w:rFonts w:ascii="Times New Roman" w:hAnsi="Times New Roman" w:cs="Times New Roman"/>
          <w:i/>
          <w:sz w:val="28"/>
          <w:szCs w:val="28"/>
        </w:rPr>
        <w:t>мне небезразлична твоя жизнь.</w:t>
      </w:r>
    </w:p>
    <w:p w:rsidR="001672DF" w:rsidRPr="001672DF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2DF">
        <w:rPr>
          <w:rFonts w:ascii="Times New Roman" w:hAnsi="Times New Roman" w:cs="Times New Roman"/>
          <w:i/>
          <w:sz w:val="28"/>
          <w:szCs w:val="28"/>
        </w:rPr>
        <w:t>Похоже, что у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672DF">
        <w:rPr>
          <w:rFonts w:ascii="Times New Roman" w:hAnsi="Times New Roman" w:cs="Times New Roman"/>
          <w:i/>
          <w:sz w:val="28"/>
          <w:szCs w:val="28"/>
        </w:rPr>
        <w:t>тебя сильные переживания и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672DF">
        <w:rPr>
          <w:rFonts w:ascii="Times New Roman" w:hAnsi="Times New Roman" w:cs="Times New Roman"/>
          <w:i/>
          <w:sz w:val="28"/>
          <w:szCs w:val="28"/>
        </w:rPr>
        <w:t>трудности на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672DF">
        <w:rPr>
          <w:rFonts w:ascii="Times New Roman" w:hAnsi="Times New Roman" w:cs="Times New Roman"/>
          <w:i/>
          <w:sz w:val="28"/>
          <w:szCs w:val="28"/>
        </w:rPr>
        <w:t>пути.</w:t>
      </w:r>
    </w:p>
    <w:p w:rsidR="001672DF" w:rsidRPr="001672DF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2DF">
        <w:rPr>
          <w:rFonts w:ascii="Times New Roman" w:hAnsi="Times New Roman" w:cs="Times New Roman"/>
          <w:i/>
          <w:sz w:val="28"/>
          <w:szCs w:val="28"/>
        </w:rPr>
        <w:t>Я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672DF">
        <w:rPr>
          <w:rFonts w:ascii="Times New Roman" w:hAnsi="Times New Roman" w:cs="Times New Roman"/>
          <w:i/>
          <w:sz w:val="28"/>
          <w:szCs w:val="28"/>
        </w:rPr>
        <w:t>всегда готов тебя поддержать и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672DF">
        <w:rPr>
          <w:rFonts w:ascii="Times New Roman" w:hAnsi="Times New Roman" w:cs="Times New Roman"/>
          <w:i/>
          <w:sz w:val="28"/>
          <w:szCs w:val="28"/>
        </w:rPr>
        <w:t>помочь.</w:t>
      </w:r>
    </w:p>
    <w:p w:rsidR="001672DF" w:rsidRPr="001672DF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2DF">
        <w:rPr>
          <w:rFonts w:ascii="Times New Roman" w:hAnsi="Times New Roman" w:cs="Times New Roman"/>
          <w:i/>
          <w:sz w:val="28"/>
          <w:szCs w:val="28"/>
        </w:rPr>
        <w:t>Я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672DF">
        <w:rPr>
          <w:rFonts w:ascii="Times New Roman" w:hAnsi="Times New Roman" w:cs="Times New Roman"/>
          <w:i/>
          <w:sz w:val="28"/>
          <w:szCs w:val="28"/>
        </w:rPr>
        <w:t>бы хотел понять больше про тебя и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672DF">
        <w:rPr>
          <w:rFonts w:ascii="Times New Roman" w:hAnsi="Times New Roman" w:cs="Times New Roman"/>
          <w:i/>
          <w:sz w:val="28"/>
          <w:szCs w:val="28"/>
        </w:rPr>
        <w:t>твое состояние.</w:t>
      </w:r>
    </w:p>
    <w:p w:rsidR="001672DF" w:rsidRPr="001672DF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2DF">
        <w:rPr>
          <w:rFonts w:ascii="Times New Roman" w:hAnsi="Times New Roman" w:cs="Times New Roman"/>
          <w:i/>
          <w:sz w:val="28"/>
          <w:szCs w:val="28"/>
        </w:rPr>
        <w:t>Если ты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672DF">
        <w:rPr>
          <w:rFonts w:ascii="Times New Roman" w:hAnsi="Times New Roman" w:cs="Times New Roman"/>
          <w:i/>
          <w:sz w:val="28"/>
          <w:szCs w:val="28"/>
        </w:rPr>
        <w:t>захочешь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672DF">
        <w:rPr>
          <w:rFonts w:ascii="Times New Roman" w:hAnsi="Times New Roman" w:cs="Times New Roman"/>
          <w:i/>
          <w:sz w:val="28"/>
          <w:szCs w:val="28"/>
        </w:rPr>
        <w:t>— я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672DF">
        <w:rPr>
          <w:rFonts w:ascii="Times New Roman" w:hAnsi="Times New Roman" w:cs="Times New Roman"/>
          <w:i/>
          <w:sz w:val="28"/>
          <w:szCs w:val="28"/>
        </w:rPr>
        <w:t>могу дать совет.</w:t>
      </w:r>
    </w:p>
    <w:p w:rsidR="001672DF" w:rsidRPr="001672DF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2DF">
        <w:rPr>
          <w:rFonts w:ascii="Times New Roman" w:hAnsi="Times New Roman" w:cs="Times New Roman"/>
          <w:i/>
          <w:sz w:val="28"/>
          <w:szCs w:val="28"/>
        </w:rPr>
        <w:t>Я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672DF">
        <w:rPr>
          <w:rFonts w:ascii="Times New Roman" w:hAnsi="Times New Roman" w:cs="Times New Roman"/>
          <w:i/>
          <w:sz w:val="28"/>
          <w:szCs w:val="28"/>
        </w:rPr>
        <w:t>верю, что мы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672DF">
        <w:rPr>
          <w:rFonts w:ascii="Times New Roman" w:hAnsi="Times New Roman" w:cs="Times New Roman"/>
          <w:i/>
          <w:sz w:val="28"/>
          <w:szCs w:val="28"/>
        </w:rPr>
        <w:t>разберемся с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672DF">
        <w:rPr>
          <w:rFonts w:ascii="Times New Roman" w:hAnsi="Times New Roman" w:cs="Times New Roman"/>
          <w:i/>
          <w:sz w:val="28"/>
          <w:szCs w:val="28"/>
        </w:rPr>
        <w:t>этими трудностями вместе.</w:t>
      </w:r>
    </w:p>
    <w:p w:rsidR="001672DF" w:rsidRPr="00996C64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2DF" w:rsidRPr="00996C64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C64">
        <w:rPr>
          <w:rFonts w:ascii="Times New Roman" w:hAnsi="Times New Roman" w:cs="Times New Roman"/>
          <w:sz w:val="28"/>
          <w:szCs w:val="28"/>
        </w:rPr>
        <w:t>Позаботьтесь о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себе, найдите опору, сформулируйте, что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бы вы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хотели сказать вашему ребенку. Постарайтесь не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паниковать и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не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реагировать слишком сильно. То, как вы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будете себя вести, может повлиять на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то, насколько он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или она будет откровенны с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вами. Вот несколько вещей, которые полезно помнить:</w:t>
      </w:r>
    </w:p>
    <w:p w:rsidR="001672DF" w:rsidRPr="001672DF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2DF">
        <w:rPr>
          <w:rFonts w:ascii="Times New Roman" w:hAnsi="Times New Roman" w:cs="Times New Roman"/>
          <w:i/>
          <w:sz w:val="28"/>
          <w:szCs w:val="28"/>
        </w:rPr>
        <w:t>Постарайтесь не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672DF">
        <w:rPr>
          <w:rFonts w:ascii="Times New Roman" w:hAnsi="Times New Roman" w:cs="Times New Roman"/>
          <w:i/>
          <w:sz w:val="28"/>
          <w:szCs w:val="28"/>
        </w:rPr>
        <w:t>осуждать.</w:t>
      </w:r>
    </w:p>
    <w:p w:rsidR="001672DF" w:rsidRPr="001672DF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2DF">
        <w:rPr>
          <w:rFonts w:ascii="Times New Roman" w:hAnsi="Times New Roman" w:cs="Times New Roman"/>
          <w:i/>
          <w:sz w:val="28"/>
          <w:szCs w:val="28"/>
        </w:rPr>
        <w:t>Дайте знать, что вы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672DF">
        <w:rPr>
          <w:rFonts w:ascii="Times New Roman" w:hAnsi="Times New Roman" w:cs="Times New Roman"/>
          <w:i/>
          <w:sz w:val="28"/>
          <w:szCs w:val="28"/>
        </w:rPr>
        <w:t>рядом.</w:t>
      </w:r>
    </w:p>
    <w:p w:rsidR="001672DF" w:rsidRPr="001672DF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2DF">
        <w:rPr>
          <w:rFonts w:ascii="Times New Roman" w:hAnsi="Times New Roman" w:cs="Times New Roman"/>
          <w:i/>
          <w:sz w:val="28"/>
          <w:szCs w:val="28"/>
        </w:rPr>
        <w:t>Помните, что человек гораздо больше, чем его проблема.</w:t>
      </w:r>
    </w:p>
    <w:p w:rsidR="001672DF" w:rsidRPr="001672DF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2DF">
        <w:rPr>
          <w:rFonts w:ascii="Times New Roman" w:hAnsi="Times New Roman" w:cs="Times New Roman"/>
          <w:i/>
          <w:sz w:val="28"/>
          <w:szCs w:val="28"/>
        </w:rPr>
        <w:t>Постарайтесь проявить сочувствие и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672DF">
        <w:rPr>
          <w:rFonts w:ascii="Times New Roman" w:hAnsi="Times New Roman" w:cs="Times New Roman"/>
          <w:i/>
          <w:sz w:val="28"/>
          <w:szCs w:val="28"/>
        </w:rPr>
        <w:t>понимание причин этих действий.</w:t>
      </w:r>
    </w:p>
    <w:p w:rsidR="001672DF" w:rsidRPr="001672DF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2DF">
        <w:rPr>
          <w:rFonts w:ascii="Times New Roman" w:hAnsi="Times New Roman" w:cs="Times New Roman"/>
          <w:i/>
          <w:sz w:val="28"/>
          <w:szCs w:val="28"/>
        </w:rPr>
        <w:t>Предложите помощь и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672DF">
        <w:rPr>
          <w:rFonts w:ascii="Times New Roman" w:hAnsi="Times New Roman" w:cs="Times New Roman"/>
          <w:i/>
          <w:sz w:val="28"/>
          <w:szCs w:val="28"/>
        </w:rPr>
        <w:t>поддержку.</w:t>
      </w:r>
    </w:p>
    <w:p w:rsidR="001672DF" w:rsidRPr="001672DF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2DF">
        <w:rPr>
          <w:rFonts w:ascii="Times New Roman" w:hAnsi="Times New Roman" w:cs="Times New Roman"/>
          <w:i/>
          <w:sz w:val="28"/>
          <w:szCs w:val="28"/>
        </w:rPr>
        <w:t>Напомните подростку о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672DF">
        <w:rPr>
          <w:rFonts w:ascii="Times New Roman" w:hAnsi="Times New Roman" w:cs="Times New Roman"/>
          <w:i/>
          <w:sz w:val="28"/>
          <w:szCs w:val="28"/>
        </w:rPr>
        <w:t>его сильных сторонах и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672DF">
        <w:rPr>
          <w:rFonts w:ascii="Times New Roman" w:hAnsi="Times New Roman" w:cs="Times New Roman"/>
          <w:i/>
          <w:sz w:val="28"/>
          <w:szCs w:val="28"/>
        </w:rPr>
        <w:t>тех вещах, которые у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672DF">
        <w:rPr>
          <w:rFonts w:ascii="Times New Roman" w:hAnsi="Times New Roman" w:cs="Times New Roman"/>
          <w:i/>
          <w:sz w:val="28"/>
          <w:szCs w:val="28"/>
        </w:rPr>
        <w:t>него хорошо получаются.</w:t>
      </w:r>
    </w:p>
    <w:p w:rsidR="001672DF" w:rsidRPr="001672DF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2DF">
        <w:rPr>
          <w:rFonts w:ascii="Times New Roman" w:hAnsi="Times New Roman" w:cs="Times New Roman"/>
          <w:i/>
          <w:sz w:val="28"/>
          <w:szCs w:val="28"/>
        </w:rPr>
        <w:t>Предложите составить вместе алгоритм того, что важно делать при появлении мыслей о</w:t>
      </w:r>
      <w:r w:rsidRPr="001672D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proofErr w:type="spellStart"/>
      <w:r w:rsidRPr="001672DF">
        <w:rPr>
          <w:rFonts w:ascii="Times New Roman" w:hAnsi="Times New Roman" w:cs="Times New Roman"/>
          <w:i/>
          <w:sz w:val="28"/>
          <w:szCs w:val="28"/>
        </w:rPr>
        <w:t>селфхарме</w:t>
      </w:r>
      <w:proofErr w:type="spellEnd"/>
      <w:r w:rsidRPr="001672DF">
        <w:rPr>
          <w:rFonts w:ascii="Times New Roman" w:hAnsi="Times New Roman" w:cs="Times New Roman"/>
          <w:i/>
          <w:sz w:val="28"/>
          <w:szCs w:val="28"/>
        </w:rPr>
        <w:t>.</w:t>
      </w:r>
    </w:p>
    <w:p w:rsidR="001672DF" w:rsidRPr="00996C64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C64">
        <w:rPr>
          <w:rFonts w:ascii="Times New Roman" w:hAnsi="Times New Roman" w:cs="Times New Roman"/>
          <w:sz w:val="28"/>
          <w:szCs w:val="28"/>
        </w:rPr>
        <w:t>Не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обсуждайте с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подростком больше, чем одну тему, в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этом разговоре. Если вы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 xml:space="preserve">предложили обсудить </w:t>
      </w:r>
      <w:proofErr w:type="spellStart"/>
      <w:r w:rsidRPr="00996C64">
        <w:rPr>
          <w:rFonts w:ascii="Times New Roman" w:hAnsi="Times New Roman" w:cs="Times New Roman"/>
          <w:sz w:val="28"/>
          <w:szCs w:val="28"/>
        </w:rPr>
        <w:t>селфхарм</w:t>
      </w:r>
      <w:proofErr w:type="spellEnd"/>
      <w:r w:rsidRPr="00996C64">
        <w:rPr>
          <w:rFonts w:ascii="Times New Roman" w:hAnsi="Times New Roman" w:cs="Times New Roman"/>
          <w:sz w:val="28"/>
          <w:szCs w:val="28"/>
        </w:rPr>
        <w:t>, то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в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этом диалоге важно не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переключаться на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другие проблемы вроде уборки, учебы и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так далее.</w:t>
      </w:r>
    </w:p>
    <w:p w:rsidR="001672DF" w:rsidRPr="00996C64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C64">
        <w:rPr>
          <w:rFonts w:ascii="Times New Roman" w:hAnsi="Times New Roman" w:cs="Times New Roman"/>
          <w:sz w:val="28"/>
          <w:szCs w:val="28"/>
        </w:rPr>
        <w:t>Не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будет помогать в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диалоге с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 xml:space="preserve">подростком, который применяет </w:t>
      </w:r>
      <w:proofErr w:type="spellStart"/>
      <w:r w:rsidRPr="00996C64">
        <w:rPr>
          <w:rFonts w:ascii="Times New Roman" w:hAnsi="Times New Roman" w:cs="Times New Roman"/>
          <w:sz w:val="28"/>
          <w:szCs w:val="28"/>
        </w:rPr>
        <w:t>селфхарм</w:t>
      </w:r>
      <w:proofErr w:type="spellEnd"/>
      <w:r w:rsidRPr="00996C64">
        <w:rPr>
          <w:rFonts w:ascii="Times New Roman" w:hAnsi="Times New Roman" w:cs="Times New Roman"/>
          <w:sz w:val="28"/>
          <w:szCs w:val="28"/>
        </w:rPr>
        <w:t>, а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лишь усиливать его отчужденность и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 xml:space="preserve">закрытость: критика, обвинение, </w:t>
      </w:r>
      <w:proofErr w:type="spellStart"/>
      <w:r w:rsidRPr="00996C64">
        <w:rPr>
          <w:rFonts w:ascii="Times New Roman" w:hAnsi="Times New Roman" w:cs="Times New Roman"/>
          <w:sz w:val="28"/>
          <w:szCs w:val="28"/>
        </w:rPr>
        <w:t>стыжение</w:t>
      </w:r>
      <w:proofErr w:type="spellEnd"/>
      <w:r w:rsidRPr="00996C64">
        <w:rPr>
          <w:rFonts w:ascii="Times New Roman" w:hAnsi="Times New Roman" w:cs="Times New Roman"/>
          <w:sz w:val="28"/>
          <w:szCs w:val="28"/>
        </w:rPr>
        <w:t>, обесценивание, игнорирование повреждений или, наоборот, слишком сильный фокус на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них, применение насилия.</w:t>
      </w:r>
    </w:p>
    <w:p w:rsidR="001672DF" w:rsidRPr="00996C64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C64">
        <w:rPr>
          <w:rFonts w:ascii="Times New Roman" w:hAnsi="Times New Roman" w:cs="Times New Roman"/>
          <w:sz w:val="28"/>
          <w:szCs w:val="28"/>
        </w:rPr>
        <w:lastRenderedPageBreak/>
        <w:t xml:space="preserve">Поддерживать ребенка, применяющего </w:t>
      </w:r>
      <w:proofErr w:type="spellStart"/>
      <w:r w:rsidRPr="00996C64">
        <w:rPr>
          <w:rFonts w:ascii="Times New Roman" w:hAnsi="Times New Roman" w:cs="Times New Roman"/>
          <w:sz w:val="28"/>
          <w:szCs w:val="28"/>
        </w:rPr>
        <w:t>селфхарм</w:t>
      </w:r>
      <w:proofErr w:type="spellEnd"/>
      <w:r w:rsidRPr="00996C64">
        <w:rPr>
          <w:rFonts w:ascii="Times New Roman" w:hAnsi="Times New Roman" w:cs="Times New Roman"/>
          <w:sz w:val="28"/>
          <w:szCs w:val="28"/>
        </w:rPr>
        <w:t>, может оказаться непростым и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длинным путем, с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улучшениями и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ухудшениями. Забота родителя о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себе становится важным навыком, на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который мы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будем опираться при поддержке подростка:</w:t>
      </w:r>
    </w:p>
    <w:p w:rsidR="001672DF" w:rsidRPr="00996C64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C64">
        <w:rPr>
          <w:rFonts w:ascii="Times New Roman" w:hAnsi="Times New Roman" w:cs="Times New Roman"/>
          <w:sz w:val="28"/>
          <w:szCs w:val="28"/>
        </w:rPr>
        <w:t>Напоминайте себе, что изменения не</w:t>
      </w:r>
      <w:r w:rsidR="0091520D">
        <w:rPr>
          <w:rFonts w:ascii="Times New Roman" w:hAnsi="Times New Roman" w:cs="Times New Roman"/>
          <w:sz w:val="28"/>
          <w:szCs w:val="28"/>
        </w:rPr>
        <w:t xml:space="preserve"> </w:t>
      </w:r>
      <w:r w:rsidRPr="00996C64">
        <w:rPr>
          <w:rFonts w:ascii="Times New Roman" w:hAnsi="Times New Roman" w:cs="Times New Roman"/>
          <w:sz w:val="28"/>
          <w:szCs w:val="28"/>
        </w:rPr>
        <w:t>линейны и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требуют времени.</w:t>
      </w:r>
    </w:p>
    <w:p w:rsidR="001672DF" w:rsidRPr="00996C64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C64">
        <w:rPr>
          <w:rFonts w:ascii="Times New Roman" w:hAnsi="Times New Roman" w:cs="Times New Roman"/>
          <w:sz w:val="28"/>
          <w:szCs w:val="28"/>
        </w:rPr>
        <w:t>Выясните, какие виды помощи и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поддержки доступны.</w:t>
      </w:r>
    </w:p>
    <w:p w:rsidR="001672DF" w:rsidRPr="00996C64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C64">
        <w:rPr>
          <w:rFonts w:ascii="Times New Roman" w:hAnsi="Times New Roman" w:cs="Times New Roman"/>
          <w:sz w:val="28"/>
          <w:szCs w:val="28"/>
        </w:rPr>
        <w:t>Запрашивайте и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получайте поддержку и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необходимую информацию для себя.</w:t>
      </w:r>
    </w:p>
    <w:p w:rsidR="001672DF" w:rsidRPr="00996C64" w:rsidRDefault="001672DF" w:rsidP="00167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C64">
        <w:rPr>
          <w:rFonts w:ascii="Times New Roman" w:hAnsi="Times New Roman" w:cs="Times New Roman"/>
          <w:sz w:val="28"/>
          <w:szCs w:val="28"/>
        </w:rPr>
        <w:t>Вы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также можете обратиться за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поддержкой к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специалистам.</w:t>
      </w:r>
    </w:p>
    <w:p w:rsidR="001672DF" w:rsidRDefault="001672DF" w:rsidP="00996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32D" w:rsidRPr="00996C64" w:rsidRDefault="0030432D" w:rsidP="00996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C64">
        <w:rPr>
          <w:rFonts w:ascii="Times New Roman" w:hAnsi="Times New Roman" w:cs="Times New Roman"/>
          <w:sz w:val="28"/>
          <w:szCs w:val="28"/>
        </w:rPr>
        <w:t>Задача родителя заключается не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в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придумывании карательных методов воздействия, а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в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помощи ребенку. Пережить подростковый период с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минимально травматическим опытом можно, только ребенку надо в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этом помочь.</w:t>
      </w:r>
    </w:p>
    <w:p w:rsidR="0030432D" w:rsidRPr="00996C64" w:rsidRDefault="0030432D" w:rsidP="00996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C64">
        <w:rPr>
          <w:rFonts w:ascii="Times New Roman" w:hAnsi="Times New Roman" w:cs="Times New Roman"/>
          <w:sz w:val="28"/>
          <w:szCs w:val="28"/>
        </w:rPr>
        <w:t>1. Найдите совместное занятие. Никогда не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поздно придумать какую-нибудь новую семейную традицию: посмотреть фильм в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выходной день, выбраться в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парк, покататься на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велосипедах.</w:t>
      </w:r>
    </w:p>
    <w:p w:rsidR="0030432D" w:rsidRPr="00996C64" w:rsidRDefault="0030432D" w:rsidP="00996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C64">
        <w:rPr>
          <w:rFonts w:ascii="Times New Roman" w:hAnsi="Times New Roman" w:cs="Times New Roman"/>
          <w:sz w:val="28"/>
          <w:szCs w:val="28"/>
        </w:rPr>
        <w:t>2. Научитесь разговаривать. Чаще рассказывайте, что происходит в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вашей жизни, что вы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чувствуете сейчас, что происходит на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работе. При этом не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стоит задавать слишком много вопросов самому подростку: он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захочет чем-то поделиться, когда поймет, что с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вами можно общаться без крика и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обвинений. Говорите про будущее, про планы, мечты.</w:t>
      </w:r>
    </w:p>
    <w:p w:rsidR="0030432D" w:rsidRPr="00996C64" w:rsidRDefault="0030432D" w:rsidP="00996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C64">
        <w:rPr>
          <w:rFonts w:ascii="Times New Roman" w:hAnsi="Times New Roman" w:cs="Times New Roman"/>
          <w:sz w:val="28"/>
          <w:szCs w:val="28"/>
        </w:rPr>
        <w:t>3. Предложите выместить агрессию. Если боль от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стрессового события сильная, предложите сходить на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 xml:space="preserve">бокс или заняться спортом, чтобы выместить агрессию. Необходимо учиться это делать </w:t>
      </w:r>
      <w:proofErr w:type="spellStart"/>
      <w:r w:rsidRPr="00996C64">
        <w:rPr>
          <w:rFonts w:ascii="Times New Roman" w:hAnsi="Times New Roman" w:cs="Times New Roman"/>
          <w:sz w:val="28"/>
          <w:szCs w:val="28"/>
        </w:rPr>
        <w:t>экологично</w:t>
      </w:r>
      <w:proofErr w:type="spellEnd"/>
      <w:r w:rsidRPr="00996C64">
        <w:rPr>
          <w:rFonts w:ascii="Times New Roman" w:hAnsi="Times New Roman" w:cs="Times New Roman"/>
          <w:sz w:val="28"/>
          <w:szCs w:val="28"/>
        </w:rPr>
        <w:t>: можно переживать боль через рисование или танцуя под музыку, включенную на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полную громкость.</w:t>
      </w:r>
    </w:p>
    <w:p w:rsidR="0030432D" w:rsidRPr="00996C64" w:rsidRDefault="0030432D" w:rsidP="00996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C64">
        <w:rPr>
          <w:rFonts w:ascii="Times New Roman" w:hAnsi="Times New Roman" w:cs="Times New Roman"/>
          <w:sz w:val="28"/>
          <w:szCs w:val="28"/>
        </w:rPr>
        <w:t>4. Смените обстановку. Радикальный шаг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— смена школы или места жительства. Это позволит завести новые контакты и, возможно, отвлечься от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проблем. Тем не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менее идти на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такой шаг стоит только после обсуждения с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подростком.</w:t>
      </w:r>
    </w:p>
    <w:p w:rsidR="0030432D" w:rsidRPr="00996C64" w:rsidRDefault="0030432D" w:rsidP="00996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C64">
        <w:rPr>
          <w:rFonts w:ascii="Times New Roman" w:hAnsi="Times New Roman" w:cs="Times New Roman"/>
          <w:sz w:val="28"/>
          <w:szCs w:val="28"/>
        </w:rPr>
        <w:t>5. Предложите новое хобби. Маловероятно, что у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подростка будет достаточно мотивации для того, чтобы заниматься чем-то новым, но, возможно, ему понравится эта идея. Попробовать точно стоит.</w:t>
      </w:r>
    </w:p>
    <w:p w:rsidR="0030432D" w:rsidRPr="00996C64" w:rsidRDefault="0030432D" w:rsidP="00996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C64">
        <w:rPr>
          <w:rFonts w:ascii="Times New Roman" w:hAnsi="Times New Roman" w:cs="Times New Roman"/>
          <w:sz w:val="28"/>
          <w:szCs w:val="28"/>
        </w:rPr>
        <w:t xml:space="preserve">6. Вместе найдите здоровую альтернативу </w:t>
      </w:r>
      <w:proofErr w:type="spellStart"/>
      <w:r w:rsidRPr="00996C64">
        <w:rPr>
          <w:rFonts w:ascii="Times New Roman" w:hAnsi="Times New Roman" w:cs="Times New Roman"/>
          <w:sz w:val="28"/>
          <w:szCs w:val="28"/>
        </w:rPr>
        <w:t>селфхарму</w:t>
      </w:r>
      <w:proofErr w:type="spellEnd"/>
      <w:r w:rsidRPr="00996C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6C64">
        <w:rPr>
          <w:rFonts w:ascii="Times New Roman" w:hAnsi="Times New Roman" w:cs="Times New Roman"/>
          <w:sz w:val="28"/>
          <w:szCs w:val="28"/>
        </w:rPr>
        <w:t>Аутоагрессия</w:t>
      </w:r>
      <w:proofErr w:type="spellEnd"/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— попытка заявить миру о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себе. Но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сделать это можно и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другими, более здоровыми способами. Например, можно покрасить волосы в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 xml:space="preserve">яркий цвет, сделать новую стрижку, подобрать экстравагантную одежду или попробовать </w:t>
      </w:r>
      <w:proofErr w:type="spellStart"/>
      <w:r w:rsidRPr="00996C64">
        <w:rPr>
          <w:rFonts w:ascii="Times New Roman" w:hAnsi="Times New Roman" w:cs="Times New Roman"/>
          <w:sz w:val="28"/>
          <w:szCs w:val="28"/>
        </w:rPr>
        <w:t>татуаж</w:t>
      </w:r>
      <w:proofErr w:type="spellEnd"/>
      <w:r w:rsidRPr="00996C64">
        <w:rPr>
          <w:rFonts w:ascii="Times New Roman" w:hAnsi="Times New Roman" w:cs="Times New Roman"/>
          <w:sz w:val="28"/>
          <w:szCs w:val="28"/>
        </w:rPr>
        <w:t xml:space="preserve"> хной.</w:t>
      </w:r>
    </w:p>
    <w:p w:rsidR="0030432D" w:rsidRPr="00996C64" w:rsidRDefault="0030432D" w:rsidP="00996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C64">
        <w:rPr>
          <w:rFonts w:ascii="Times New Roman" w:hAnsi="Times New Roman" w:cs="Times New Roman"/>
          <w:sz w:val="28"/>
          <w:szCs w:val="28"/>
        </w:rPr>
        <w:t>7. Оставайтесь на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стороне ребенка. Это самое главное. Какую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бы ерунду он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ни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творил. Да, родитель может не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одобрять некоторые поступки ребенка, но, несмотря на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них, он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должен показывать: я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люблю тебя и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всегда буду рядом.</w:t>
      </w:r>
    </w:p>
    <w:p w:rsidR="0030432D" w:rsidRPr="00996C64" w:rsidRDefault="0030432D" w:rsidP="00996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C64">
        <w:rPr>
          <w:rFonts w:ascii="Times New Roman" w:hAnsi="Times New Roman" w:cs="Times New Roman"/>
          <w:sz w:val="28"/>
          <w:szCs w:val="28"/>
        </w:rPr>
        <w:t>Если кажется, что чувство любви к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ребенку ушло, попробуйте отыскать его через детские фотографии, смешные и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веселые моменты, проведенные вместе, сложности и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проблемы, с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которыми вы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справлялись вместе.</w:t>
      </w:r>
    </w:p>
    <w:p w:rsidR="0030432D" w:rsidRPr="00996C64" w:rsidRDefault="0030432D" w:rsidP="00996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C64">
        <w:rPr>
          <w:rFonts w:ascii="Times New Roman" w:hAnsi="Times New Roman" w:cs="Times New Roman"/>
          <w:sz w:val="28"/>
          <w:szCs w:val="28"/>
        </w:rPr>
        <w:t>А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>еще я</w:t>
      </w:r>
      <w:r w:rsidRPr="00996C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96C64">
        <w:rPr>
          <w:rFonts w:ascii="Times New Roman" w:hAnsi="Times New Roman" w:cs="Times New Roman"/>
          <w:sz w:val="28"/>
          <w:szCs w:val="28"/>
        </w:rPr>
        <w:t xml:space="preserve">дополнительно рекомендую прочесть книгу Лоуренса </w:t>
      </w:r>
      <w:proofErr w:type="spellStart"/>
      <w:r w:rsidRPr="00996C64">
        <w:rPr>
          <w:rFonts w:ascii="Times New Roman" w:hAnsi="Times New Roman" w:cs="Times New Roman"/>
          <w:sz w:val="28"/>
          <w:szCs w:val="28"/>
        </w:rPr>
        <w:t>Стейнберга</w:t>
      </w:r>
      <w:proofErr w:type="spellEnd"/>
      <w:r w:rsidRPr="00996C64">
        <w:rPr>
          <w:rFonts w:ascii="Times New Roman" w:hAnsi="Times New Roman" w:cs="Times New Roman"/>
          <w:sz w:val="28"/>
          <w:szCs w:val="28"/>
        </w:rPr>
        <w:t xml:space="preserve"> «Переходный возраст».</w:t>
      </w:r>
    </w:p>
    <w:p w:rsidR="0030432D" w:rsidRPr="00996C64" w:rsidRDefault="0030432D" w:rsidP="00915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432D" w:rsidRPr="00996C64" w:rsidSect="0091520D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32D"/>
    <w:rsid w:val="000D1B18"/>
    <w:rsid w:val="001672DF"/>
    <w:rsid w:val="0030432D"/>
    <w:rsid w:val="00326DC8"/>
    <w:rsid w:val="00457D24"/>
    <w:rsid w:val="0086668C"/>
    <w:rsid w:val="0091520D"/>
    <w:rsid w:val="00996C64"/>
    <w:rsid w:val="009E03E0"/>
    <w:rsid w:val="00B71280"/>
    <w:rsid w:val="00E74749"/>
    <w:rsid w:val="00EF2509"/>
    <w:rsid w:val="00F5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79DC6-5883-4FFF-A278-C488D086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User</cp:lastModifiedBy>
  <cp:revision>4</cp:revision>
  <dcterms:created xsi:type="dcterms:W3CDTF">2021-03-23T10:18:00Z</dcterms:created>
  <dcterms:modified xsi:type="dcterms:W3CDTF">2022-01-06T09:18:00Z</dcterms:modified>
</cp:coreProperties>
</file>