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DEB" w:rsidRDefault="00FB7DEB" w:rsidP="00FB7DEB">
      <w:pPr>
        <w:ind w:firstLine="709"/>
        <w:jc w:val="both"/>
        <w:rPr>
          <w:rFonts w:ascii="Times New Roman" w:hAnsi="Times New Roman" w:cs="Times New Roman"/>
          <w:i/>
          <w:sz w:val="28"/>
          <w:szCs w:val="28"/>
        </w:rPr>
      </w:pPr>
      <w:bookmarkStart w:id="0" w:name="_GoBack"/>
      <w:bookmarkEnd w:id="0"/>
      <w:r>
        <w:rPr>
          <w:rFonts w:ascii="Times New Roman" w:hAnsi="Times New Roman" w:cs="Times New Roman"/>
          <w:i/>
          <w:sz w:val="28"/>
          <w:szCs w:val="28"/>
        </w:rPr>
        <w:t>Шаг первый: найти страницу в социальных сетях.</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необходимо обнаружить все возможные страницы, которые завел ваш ребенок в социальных сетях. Если вам неизвестно, в каких именно присутствует ваш ребенок, попробуйте ввести его имя, фамилию и город, в котором вы проживаете, в поисковой строке Яндекса или </w:t>
      </w:r>
      <w:r>
        <w:rPr>
          <w:rFonts w:ascii="Times New Roman" w:hAnsi="Times New Roman" w:cs="Times New Roman"/>
          <w:sz w:val="28"/>
          <w:szCs w:val="28"/>
          <w:lang w:val="en-US"/>
        </w:rPr>
        <w:t>Google</w:t>
      </w:r>
      <w:r>
        <w:rPr>
          <w:rFonts w:ascii="Times New Roman" w:hAnsi="Times New Roman" w:cs="Times New Roman"/>
          <w:sz w:val="28"/>
          <w:szCs w:val="28"/>
        </w:rPr>
        <w:t>.</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поиск не дал результатов, то изучите те устройства, с которых возможен выход в интернет для вашего ребенка. Ребенок может посещать социальные сети через любое устройство, которым пользуются члены вашей семьи. Вы также можете просмотреть посещаемые им страницы через вкладку «История». Если ребенок ее очистил, то это будет сигналом внимательнее присмотреться к тому, что делает ваш ребенок в интернете. </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Ребенок может общаться со злоумышленниками с помощью таких ресурсов как «ask.fm» http://ask.fm/, </w:t>
      </w:r>
      <w:proofErr w:type="spellStart"/>
      <w:r>
        <w:rPr>
          <w:rFonts w:ascii="Times New Roman" w:hAnsi="Times New Roman" w:cs="Times New Roman"/>
          <w:sz w:val="28"/>
          <w:szCs w:val="28"/>
        </w:rPr>
        <w:t>инстаграм</w:t>
      </w:r>
      <w:proofErr w:type="spellEnd"/>
      <w:r>
        <w:rPr>
          <w:rFonts w:ascii="Times New Roman" w:hAnsi="Times New Roman" w:cs="Times New Roman"/>
          <w:sz w:val="28"/>
          <w:szCs w:val="28"/>
        </w:rPr>
        <w:t xml:space="preserve"> https://www.instagram.com/, а также мессенджеров </w:t>
      </w:r>
      <w:proofErr w:type="spellStart"/>
      <w:r>
        <w:rPr>
          <w:rFonts w:ascii="Times New Roman" w:hAnsi="Times New Roman" w:cs="Times New Roman"/>
          <w:sz w:val="28"/>
          <w:szCs w:val="28"/>
        </w:rPr>
        <w:t>Viber</w:t>
      </w:r>
      <w:proofErr w:type="spellEnd"/>
      <w:r>
        <w:rPr>
          <w:rFonts w:ascii="Times New Roman" w:hAnsi="Times New Roman" w:cs="Times New Roman"/>
          <w:sz w:val="28"/>
          <w:szCs w:val="28"/>
        </w:rPr>
        <w:t xml:space="preserve"> http://www.viber.com/ru/, </w:t>
      </w:r>
      <w:proofErr w:type="spellStart"/>
      <w:r>
        <w:rPr>
          <w:rFonts w:ascii="Times New Roman" w:hAnsi="Times New Roman" w:cs="Times New Roman"/>
          <w:sz w:val="28"/>
          <w:szCs w:val="28"/>
        </w:rPr>
        <w:t>whatsapp</w:t>
      </w:r>
      <w:proofErr w:type="spellEnd"/>
      <w:r>
        <w:rPr>
          <w:rFonts w:ascii="Times New Roman" w:hAnsi="Times New Roman" w:cs="Times New Roman"/>
          <w:sz w:val="28"/>
          <w:szCs w:val="28"/>
        </w:rPr>
        <w:t xml:space="preserve"> https://www.whatsapp.com/ или по </w:t>
      </w:r>
      <w:proofErr w:type="spellStart"/>
      <w:r>
        <w:rPr>
          <w:rFonts w:ascii="Times New Roman" w:hAnsi="Times New Roman" w:cs="Times New Roman"/>
          <w:sz w:val="28"/>
          <w:szCs w:val="28"/>
        </w:rPr>
        <w:t>Scype</w:t>
      </w:r>
      <w:proofErr w:type="spellEnd"/>
      <w:r>
        <w:rPr>
          <w:rFonts w:ascii="Times New Roman" w:hAnsi="Times New Roman" w:cs="Times New Roman"/>
          <w:sz w:val="28"/>
          <w:szCs w:val="28"/>
        </w:rPr>
        <w:t xml:space="preserve"> https://www.skype.com/ru/. </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Вызывающие тревогу признаки можно, в принципе, обнаружить в любой социальной сети, в которой имеет страницу ваш ребенок: от Моймир@mail.ru https://my.mail.ru/my/welcome до «Одноклассников» https://ok.ru/. </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понимать, что основной площадкой для вовлечения в «игру», доводящую до самоубийства, является </w:t>
      </w:r>
      <w:r>
        <w:rPr>
          <w:rFonts w:ascii="Times New Roman" w:hAnsi="Times New Roman" w:cs="Times New Roman"/>
          <w:i/>
          <w:sz w:val="28"/>
          <w:szCs w:val="28"/>
        </w:rPr>
        <w:t>социальная сеть «</w:t>
      </w:r>
      <w:proofErr w:type="spellStart"/>
      <w:r>
        <w:rPr>
          <w:rFonts w:ascii="Times New Roman" w:hAnsi="Times New Roman" w:cs="Times New Roman"/>
          <w:i/>
          <w:sz w:val="28"/>
          <w:szCs w:val="28"/>
        </w:rPr>
        <w:t>ВКонтакте</w:t>
      </w:r>
      <w:proofErr w:type="spellEnd"/>
      <w:r>
        <w:rPr>
          <w:rFonts w:ascii="Times New Roman" w:hAnsi="Times New Roman" w:cs="Times New Roman"/>
          <w:i/>
          <w:sz w:val="28"/>
          <w:szCs w:val="28"/>
        </w:rPr>
        <w:t>»,</w:t>
      </w:r>
      <w:r>
        <w:rPr>
          <w:rFonts w:ascii="Times New Roman" w:hAnsi="Times New Roman" w:cs="Times New Roman"/>
          <w:sz w:val="28"/>
          <w:szCs w:val="28"/>
        </w:rPr>
        <w:t xml:space="preserve"> однако этот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распространяется и в других социальных сетях. Так, в 2017 году для вовлечения в «игру» стал активно использоваться </w:t>
      </w:r>
      <w:proofErr w:type="spellStart"/>
      <w:r>
        <w:rPr>
          <w:rFonts w:ascii="Times New Roman" w:hAnsi="Times New Roman" w:cs="Times New Roman"/>
          <w:sz w:val="28"/>
          <w:szCs w:val="28"/>
        </w:rPr>
        <w:t>инстаграм</w:t>
      </w:r>
      <w:proofErr w:type="spellEnd"/>
      <w:r>
        <w:rPr>
          <w:rFonts w:ascii="Times New Roman" w:hAnsi="Times New Roman" w:cs="Times New Roman"/>
          <w:sz w:val="28"/>
          <w:szCs w:val="28"/>
        </w:rPr>
        <w:t xml:space="preserve">, поэтому на активность ребенка именно в этих социальных сетях следует обратить особое внимание. </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Если вы не нашли страницу своего ребенка «</w:t>
      </w:r>
      <w:proofErr w:type="spellStart"/>
      <w:r>
        <w:rPr>
          <w:rFonts w:ascii="Times New Roman" w:hAnsi="Times New Roman" w:cs="Times New Roman"/>
          <w:sz w:val="28"/>
          <w:szCs w:val="28"/>
        </w:rPr>
        <w:t>ВКонтатке</w:t>
      </w:r>
      <w:proofErr w:type="spellEnd"/>
      <w:r>
        <w:rPr>
          <w:rFonts w:ascii="Times New Roman" w:hAnsi="Times New Roman" w:cs="Times New Roman"/>
          <w:sz w:val="28"/>
          <w:szCs w:val="28"/>
        </w:rPr>
        <w:t xml:space="preserve">» через Яндекс или </w:t>
      </w:r>
      <w:proofErr w:type="spellStart"/>
      <w:r>
        <w:rPr>
          <w:rFonts w:ascii="Times New Roman" w:hAnsi="Times New Roman" w:cs="Times New Roman"/>
          <w:sz w:val="28"/>
          <w:szCs w:val="28"/>
        </w:rPr>
        <w:t>Google</w:t>
      </w:r>
      <w:proofErr w:type="spellEnd"/>
      <w:r>
        <w:rPr>
          <w:rFonts w:ascii="Times New Roman" w:hAnsi="Times New Roman" w:cs="Times New Roman"/>
          <w:sz w:val="28"/>
          <w:szCs w:val="28"/>
        </w:rPr>
        <w:t>, поиск необходимо продолжить на сайте этой социальной сети. Если вы еще не являетесь пользователем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вам необходимо зарегистрироваться на сайте vk.com (страница, на которую вы будете заходить под вашим логином и паролем называется аккаунт) или получить возможность зайти в эту социальную сеть через страницу знакомого вам человека. В последнем случае нужно быть уверенным в том, что информация о направлении ваших поисков не будет передана третьим лицам и не дойдет до ребенка и его окружения.</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В отличие от других социальных сетей («Одноклассники», «Мой мир Mail.ru»), социальная сеть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до недавнего времени не позволяла владельцу страницы видеть тех, кто заходил к нему (для этого не нужен был также специальный режим «невидимка»). Однако ВАЖНО ЗНАТЬ о специальном приложении «Мои гости и поклонники», установив которое пользователь сможет видеть всех, кто заходит к нему, за исключением тех лиц, которые сами пользуются этим приложением, установив режим «Невидимка». Подробнее об этом смотрите здесь: </w:t>
      </w:r>
      <w:hyperlink r:id="rId4" w:history="1">
        <w:r>
          <w:rPr>
            <w:rStyle w:val="a3"/>
            <w:rFonts w:ascii="Times New Roman" w:hAnsi="Times New Roman" w:cs="Times New Roman"/>
          </w:rPr>
          <w:t>http://online-vkontakte.ru/2014/06/kak-posmotret-gostey-v-kontakte.html</w:t>
        </w:r>
      </w:hyperlink>
      <w:r>
        <w:rPr>
          <w:rFonts w:ascii="Times New Roman" w:hAnsi="Times New Roman" w:cs="Times New Roman"/>
          <w:sz w:val="28"/>
          <w:szCs w:val="28"/>
        </w:rPr>
        <w:t>.</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строке «Поиск» введите фамилию и имя ребенка, а затем (при необходимости) уточните параметры поиска: перейдя по ссылке «Показать </w:t>
      </w:r>
      <w:r>
        <w:rPr>
          <w:rFonts w:ascii="Times New Roman" w:hAnsi="Times New Roman" w:cs="Times New Roman"/>
          <w:sz w:val="28"/>
          <w:szCs w:val="28"/>
        </w:rPr>
        <w:lastRenderedPageBreak/>
        <w:t>всех» вы увидите справа возможности сортировки выданных результатов по стране, городу, школе, университету и т.д.</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С 2012 года сайт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полностью отказался от регистрации по электронной почте, поэтому номер мобильного телефона стал единственным объективным способом для регистрации новой страницы. Тем не менее, не исключена ситуация, когда ребенок воспользовался чьим-то номером для регистрации второй страницы или специальным платным сервером условных номеров (например, </w:t>
      </w:r>
      <w:hyperlink r:id="rId5" w:history="1">
        <w:r>
          <w:rPr>
            <w:rStyle w:val="a3"/>
            <w:rFonts w:ascii="Times New Roman" w:hAnsi="Times New Roman" w:cs="Times New Roman"/>
          </w:rPr>
          <w:t>https://sms-area.org/</w:t>
        </w:r>
      </w:hyperlink>
      <w:r>
        <w:rPr>
          <w:rFonts w:ascii="Times New Roman" w:hAnsi="Times New Roman" w:cs="Times New Roman"/>
          <w:sz w:val="28"/>
          <w:szCs w:val="28"/>
        </w:rPr>
        <w:t>.)</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Пользуясь этой возможностью, дети регистрируют две и более страниц: одну (внешне благополучную) – для родителей, другие – для личного пользования и общения с друзьями. С этим фактом столкнулись многие родители, чьи дети стали жертвами «групп смерти». Только после их смерти они узнавали о существовании других страниц, в которых происходило общение со злоумышленниками. Неофициальные страницы дети обычно регистрируют под вымышленными именами. Найти их можно, например, среди друзей и подписчиков на «официальной» странице ребенка, сопоставляя фото, помещения и т.п. Также постарайтесь просмотреть списки тех, кто подписан на группу или класс школы, в которой учится ваш ребенок.</w:t>
      </w:r>
    </w:p>
    <w:p w:rsidR="00FB7DEB" w:rsidRDefault="00FB7DEB" w:rsidP="00FB7DEB">
      <w:pPr>
        <w:ind w:firstLine="709"/>
        <w:jc w:val="both"/>
        <w:rPr>
          <w:rFonts w:ascii="Times New Roman" w:hAnsi="Times New Roman" w:cs="Times New Roman"/>
          <w:i/>
          <w:sz w:val="28"/>
          <w:szCs w:val="28"/>
        </w:rPr>
      </w:pPr>
      <w:r>
        <w:rPr>
          <w:rFonts w:ascii="Times New Roman" w:hAnsi="Times New Roman" w:cs="Times New Roman"/>
          <w:i/>
          <w:sz w:val="28"/>
          <w:szCs w:val="28"/>
        </w:rPr>
        <w:t>Шаг второй: изучите страницу.</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1. РАЗДЕЛ «СТЕНА»</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«Стена» страницы – это то, что вы можете видеть, прокручивая вниз ленту страницы ребенка.</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Стена может быть открытой (в настройках пользователь указал, что основную информацию с его страницы видят все пользователи) и тогда вы сможете увидеть то, что ребенок пишет на своей странице от своего имени или какими записями со страниц других пользователей или сообществ в социальной сети он посчитал важным поделиться на своей странице (то есть сделал </w:t>
      </w:r>
      <w:proofErr w:type="spellStart"/>
      <w:r>
        <w:rPr>
          <w:rFonts w:ascii="Times New Roman" w:hAnsi="Times New Roman" w:cs="Times New Roman"/>
          <w:sz w:val="28"/>
          <w:szCs w:val="28"/>
        </w:rPr>
        <w:t>репост</w:t>
      </w:r>
      <w:proofErr w:type="spellEnd"/>
      <w:r>
        <w:rPr>
          <w:rFonts w:ascii="Times New Roman" w:hAnsi="Times New Roman" w:cs="Times New Roman"/>
          <w:sz w:val="28"/>
          <w:szCs w:val="28"/>
        </w:rPr>
        <w:t>).</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Помимо записей на «стене», обратите внимание:</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r>
      <w:r>
        <w:rPr>
          <w:rFonts w:ascii="Times New Roman" w:hAnsi="Times New Roman" w:cs="Times New Roman"/>
          <w:b/>
          <w:sz w:val="28"/>
          <w:szCs w:val="28"/>
        </w:rPr>
        <w:t>на «статус»</w:t>
      </w:r>
      <w:r>
        <w:rPr>
          <w:rFonts w:ascii="Times New Roman" w:hAnsi="Times New Roman" w:cs="Times New Roman"/>
          <w:sz w:val="28"/>
          <w:szCs w:val="28"/>
        </w:rPr>
        <w:t xml:space="preserve"> (слова, которые находятся сразу под </w:t>
      </w:r>
      <w:proofErr w:type="spellStart"/>
      <w:r>
        <w:rPr>
          <w:rFonts w:ascii="Times New Roman" w:hAnsi="Times New Roman" w:cs="Times New Roman"/>
          <w:sz w:val="28"/>
          <w:szCs w:val="28"/>
        </w:rPr>
        <w:t>ником</w:t>
      </w:r>
      <w:proofErr w:type="spellEnd"/>
      <w:r>
        <w:rPr>
          <w:rFonts w:ascii="Times New Roman" w:hAnsi="Times New Roman" w:cs="Times New Roman"/>
          <w:sz w:val="28"/>
          <w:szCs w:val="28"/>
        </w:rPr>
        <w:t xml:space="preserve"> (именем) пользователя). Вы не увидите реальный «статус» ребенка, если в этот момент он слушает музыку, транслируя ее на свою страницу. Обратите внимание на «статус» позже, когда название композиции исчезнет. Тревожный знак, если в статусе присутствуют:</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 xml:space="preserve"> номера (ребенку может быть присвоен номер в списке тех, кто совершит суицид);</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 xml:space="preserve"> даты (особенно, если на протяжении нескольких дней вы видите «обратный отсчет»)</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 xml:space="preserve"> определенные слова, которые сопровождаются значком решетка # (так называемые «</w:t>
      </w:r>
      <w:proofErr w:type="spellStart"/>
      <w:r>
        <w:rPr>
          <w:rFonts w:ascii="Times New Roman" w:hAnsi="Times New Roman" w:cs="Times New Roman"/>
          <w:sz w:val="28"/>
          <w:szCs w:val="28"/>
        </w:rPr>
        <w:t>хештеги</w:t>
      </w:r>
      <w:proofErr w:type="spellEnd"/>
      <w:r>
        <w:rPr>
          <w:rFonts w:ascii="Times New Roman" w:hAnsi="Times New Roman" w:cs="Times New Roman"/>
          <w:sz w:val="28"/>
          <w:szCs w:val="28"/>
        </w:rPr>
        <w:t>», например, #f57 #f58 #d28 #</w:t>
      </w:r>
      <w:proofErr w:type="spellStart"/>
      <w:r>
        <w:rPr>
          <w:rFonts w:ascii="Times New Roman" w:hAnsi="Times New Roman" w:cs="Times New Roman"/>
          <w:sz w:val="28"/>
          <w:szCs w:val="28"/>
        </w:rPr>
        <w:t>морекитов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четыредвадцать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тихийдом</w:t>
      </w:r>
      <w:proofErr w:type="spellEnd"/>
      <w:r>
        <w:rPr>
          <w:rFonts w:ascii="Times New Roman" w:hAnsi="Times New Roman" w:cs="Times New Roman"/>
          <w:sz w:val="28"/>
          <w:szCs w:val="28"/>
        </w:rPr>
        <w:t>);</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символы, изображающие могильные кресты;</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 xml:space="preserve"> символы китов или слова «грустный кит», «киты плывут вверх» и т.д.</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Почему в «группах смерти» используются </w:t>
      </w:r>
      <w:r>
        <w:rPr>
          <w:rFonts w:ascii="Times New Roman" w:hAnsi="Times New Roman" w:cs="Times New Roman"/>
          <w:i/>
          <w:sz w:val="28"/>
          <w:szCs w:val="28"/>
        </w:rPr>
        <w:t>образы китов?</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«группах смерти» образ кита, выбрасывающегося на берег, умело раскручивается как визуальная метафора суицида. </w:t>
      </w:r>
      <w:r>
        <w:rPr>
          <w:rFonts w:ascii="Times New Roman" w:hAnsi="Times New Roman" w:cs="Times New Roman"/>
          <w:i/>
          <w:sz w:val="28"/>
          <w:szCs w:val="28"/>
        </w:rPr>
        <w:t>«Море китов»</w:t>
      </w:r>
      <w:r>
        <w:rPr>
          <w:rFonts w:ascii="Times New Roman" w:hAnsi="Times New Roman" w:cs="Times New Roman"/>
          <w:sz w:val="28"/>
          <w:szCs w:val="28"/>
        </w:rPr>
        <w:t xml:space="preserve"> – ник одного из создателей суицидальной игры, по словам некоторых пользователей, связанный с английским словом «</w:t>
      </w:r>
      <w:proofErr w:type="spellStart"/>
      <w:r>
        <w:rPr>
          <w:rFonts w:ascii="Times New Roman" w:hAnsi="Times New Roman" w:cs="Times New Roman"/>
          <w:sz w:val="28"/>
          <w:szCs w:val="28"/>
        </w:rPr>
        <w:t>more</w:t>
      </w:r>
      <w:proofErr w:type="spellEnd"/>
      <w:r>
        <w:rPr>
          <w:rFonts w:ascii="Times New Roman" w:hAnsi="Times New Roman" w:cs="Times New Roman"/>
          <w:sz w:val="28"/>
          <w:szCs w:val="28"/>
        </w:rPr>
        <w:t xml:space="preserve">», то есть «больше», «много» – «больше китов», «много китов». </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на дату рождения (пользователь может либо прибавить себе лет, чтобы спокойно заходить на страницы, отмеченные знаком 18+, либо не указывать год своего рождения или по каким-либо причинам указать, что он младше своего возраста);</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 xml:space="preserve">на указанное ребенком «место работы» (заполняется во вкладке «карьера». Как правило, подростки указывают в качестве «места работы» какой-либо паблик, то есть сообщество, где они могу быть, например, администраторами (привлекаться для размещения определенного контента /картинок, аудио- и видеозаписей, текстов и т.п./) либо просто ассоциируют себя с данным </w:t>
      </w:r>
      <w:proofErr w:type="spellStart"/>
      <w:r>
        <w:rPr>
          <w:rFonts w:ascii="Times New Roman" w:hAnsi="Times New Roman" w:cs="Times New Roman"/>
          <w:sz w:val="28"/>
          <w:szCs w:val="28"/>
        </w:rPr>
        <w:t>пабликом</w:t>
      </w:r>
      <w:proofErr w:type="spellEnd"/>
      <w:r>
        <w:rPr>
          <w:rFonts w:ascii="Times New Roman" w:hAnsi="Times New Roman" w:cs="Times New Roman"/>
          <w:sz w:val="28"/>
          <w:szCs w:val="28"/>
        </w:rPr>
        <w:t xml:space="preserve"> или страницей). Перейдите по ссылке, указанной как «место работы» и внимательно изучите содержание открывшейся страницы;</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 xml:space="preserve">на «контактную информацию» (здесь может быть указан домашний либо какой-либо иной адрес, мобильный телефон, дополнительный телефон, веб-страница в качестве «личного сайта», скайп, а также ссылка на страницы ребенка в других сервисах: </w:t>
      </w:r>
      <w:proofErr w:type="spellStart"/>
      <w:r>
        <w:rPr>
          <w:rFonts w:ascii="Times New Roman" w:hAnsi="Times New Roman" w:cs="Times New Roman"/>
          <w:sz w:val="28"/>
          <w:szCs w:val="28"/>
        </w:rPr>
        <w:t>инстаграме</w:t>
      </w:r>
      <w:proofErr w:type="spellEnd"/>
      <w:r>
        <w:rPr>
          <w:rFonts w:ascii="Times New Roman" w:hAnsi="Times New Roman" w:cs="Times New Roman"/>
          <w:sz w:val="28"/>
          <w:szCs w:val="28"/>
        </w:rPr>
        <w:t xml:space="preserve"> / instagram.com /, </w:t>
      </w:r>
      <w:proofErr w:type="spellStart"/>
      <w:r>
        <w:rPr>
          <w:rFonts w:ascii="Times New Roman" w:hAnsi="Times New Roman" w:cs="Times New Roman"/>
          <w:sz w:val="28"/>
          <w:szCs w:val="28"/>
        </w:rPr>
        <w:t>фейсбуке</w:t>
      </w:r>
      <w:proofErr w:type="spellEnd"/>
      <w:r>
        <w:rPr>
          <w:rFonts w:ascii="Times New Roman" w:hAnsi="Times New Roman" w:cs="Times New Roman"/>
          <w:sz w:val="28"/>
          <w:szCs w:val="28"/>
        </w:rPr>
        <w:t xml:space="preserve"> /facebook.com/ или </w:t>
      </w:r>
      <w:proofErr w:type="spellStart"/>
      <w:r>
        <w:rPr>
          <w:rFonts w:ascii="Times New Roman" w:hAnsi="Times New Roman" w:cs="Times New Roman"/>
          <w:sz w:val="28"/>
          <w:szCs w:val="28"/>
        </w:rPr>
        <w:t>твиттере</w:t>
      </w:r>
      <w:proofErr w:type="spellEnd"/>
      <w:r>
        <w:rPr>
          <w:rFonts w:ascii="Times New Roman" w:hAnsi="Times New Roman" w:cs="Times New Roman"/>
          <w:sz w:val="28"/>
          <w:szCs w:val="28"/>
        </w:rPr>
        <w:t xml:space="preserve"> / twitter.com /. Если номер телефона высвечивается как ссылка, кликните на нее, возможно, так вы обнаружите еще одну страницу ребенка.</w:t>
      </w:r>
    </w:p>
    <w:p w:rsidR="00FB7DEB" w:rsidRDefault="00FB7DEB" w:rsidP="00FB7DEB">
      <w:pPr>
        <w:ind w:firstLine="709"/>
        <w:jc w:val="both"/>
        <w:rPr>
          <w:rFonts w:ascii="Times New Roman" w:hAnsi="Times New Roman" w:cs="Times New Roman"/>
          <w:i/>
          <w:sz w:val="28"/>
          <w:szCs w:val="28"/>
        </w:rPr>
      </w:pPr>
      <w:r>
        <w:rPr>
          <w:rFonts w:ascii="Times New Roman" w:hAnsi="Times New Roman" w:cs="Times New Roman"/>
          <w:i/>
          <w:sz w:val="28"/>
          <w:szCs w:val="28"/>
        </w:rPr>
        <w:t xml:space="preserve">Шаг третий: изучите фотографии </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Изучите фотографии и картинки на странице, особенно в альбоме «Сохраненные фотографии». </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b/>
          <w:sz w:val="28"/>
          <w:szCs w:val="28"/>
        </w:rPr>
        <w:t xml:space="preserve">Особую тревогу должны вызывать: </w:t>
      </w:r>
      <w:r>
        <w:rPr>
          <w:rFonts w:ascii="Times New Roman" w:hAnsi="Times New Roman" w:cs="Times New Roman"/>
          <w:sz w:val="28"/>
          <w:szCs w:val="28"/>
        </w:rPr>
        <w:t>картинки с подписями, в которых ключевыми словами являются «одиночество», «предательство», «боль», «надоело», «сдохнуть», «умирай», «вскрывайся», «зависай». Часто фоном для них служат депрессивные пейзажи, панельные многоэтажки, мосты, лестницы, поезда, рельсы, окна и т.д.</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Подписи к фотографиям в форме высказываний, обесценивающие такие понятия как любовь, уважение, дружба, доверие, семья и т.д. </w:t>
      </w:r>
    </w:p>
    <w:p w:rsidR="00FB7DEB" w:rsidRDefault="00FB7DEB" w:rsidP="00FB7DE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«Чем шире ты раскрываешь объятья, тем проще тебя распять», «Потеряв доверие к одному, сомневаешься во всех», «И каждый день одно и то же», «Делай вид, что живешь», «Нас всегда заменяют другими», «Никому нельзя доверять», «Чувствуешь себя опустевшим? Ты просто отдал всего себя и остался ни с чем», «Я любил тебя по-настоящему, а ты предала меня», «Пора понять, что все люди – твари, которые пользуются тобой», «Ни к чему нельзя привыкать», «Не ныряй в человека. Захлебнешься».</w:t>
      </w:r>
    </w:p>
    <w:p w:rsidR="00FB7DEB" w:rsidRDefault="00FB7DEB" w:rsidP="00FB7DEB">
      <w:pPr>
        <w:ind w:firstLine="709"/>
        <w:jc w:val="both"/>
        <w:rPr>
          <w:rFonts w:ascii="Times New Roman" w:hAnsi="Times New Roman" w:cs="Times New Roman"/>
          <w:i/>
          <w:sz w:val="28"/>
          <w:szCs w:val="28"/>
        </w:rPr>
      </w:pPr>
      <w:r>
        <w:rPr>
          <w:rFonts w:ascii="Times New Roman" w:hAnsi="Times New Roman" w:cs="Times New Roman"/>
          <w:i/>
          <w:sz w:val="28"/>
          <w:szCs w:val="28"/>
        </w:rPr>
        <w:t>Шаг четвертый: видео и аудиозаписи</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Изучите разделы «видео» и «аудиозаписи». Нет ли там подозрительных роликов о «Тихом доме», </w:t>
      </w:r>
      <w:proofErr w:type="spellStart"/>
      <w:r>
        <w:rPr>
          <w:rFonts w:ascii="Times New Roman" w:hAnsi="Times New Roman" w:cs="Times New Roman"/>
          <w:sz w:val="28"/>
          <w:szCs w:val="28"/>
        </w:rPr>
        <w:t>Рине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Паленковой</w:t>
      </w:r>
      <w:proofErr w:type="spellEnd"/>
      <w:r>
        <w:rPr>
          <w:rFonts w:ascii="Times New Roman" w:hAnsi="Times New Roman" w:cs="Times New Roman"/>
          <w:sz w:val="28"/>
          <w:szCs w:val="28"/>
        </w:rPr>
        <w:t xml:space="preserve"> и других детей, совершивших суицид, сцен насилия, записей трансляций реальных суицидов и т.д. Прослушайте аудиозаписи групп и исполнителей, особенно тех, чьи названия </w:t>
      </w:r>
      <w:r>
        <w:rPr>
          <w:rFonts w:ascii="Times New Roman" w:hAnsi="Times New Roman" w:cs="Times New Roman"/>
          <w:sz w:val="28"/>
          <w:szCs w:val="28"/>
        </w:rPr>
        <w:lastRenderedPageBreak/>
        <w:t xml:space="preserve">вам ничего не говорят. В последнее время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появилось очень много маргинальных рэп и рок-исполнителей, которые призывают слушателей «выпиливаться», резаться, вешаться и т.д.</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Популярными группами, раскрученными в </w:t>
      </w:r>
      <w:proofErr w:type="spellStart"/>
      <w:r>
        <w:rPr>
          <w:rFonts w:ascii="Times New Roman" w:hAnsi="Times New Roman" w:cs="Times New Roman"/>
          <w:sz w:val="28"/>
          <w:szCs w:val="28"/>
        </w:rPr>
        <w:t>пабликах</w:t>
      </w:r>
      <w:proofErr w:type="spellEnd"/>
      <w:r>
        <w:rPr>
          <w:rFonts w:ascii="Times New Roman" w:hAnsi="Times New Roman" w:cs="Times New Roman"/>
          <w:sz w:val="28"/>
          <w:szCs w:val="28"/>
        </w:rPr>
        <w:t xml:space="preserve"> с суицидальным контентом, являются, например, «Найти выход» и «EVO». Названия песен этих групп, цитаты из их текстов часто используются в картинках и записях соответствующей направленности. Проверьте наличие этих песен в списке аудиозаписей ребенка. Обратите внимание на треки, подписанные экзотическими шрифтами. </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Ко многим песням «привязан» текст, с которым можно ознакомиться: левой кнопкой мыши кликните один раз на название песни и текст появится внизу. Эти песни исполняются в популярном среди молодежи музыкальном стиле, мелодии навязчивы, «слова-внушения» легко запоминаются.</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«Видеозаписи» обратите внимание на записи под соответствующими </w:t>
      </w:r>
      <w:proofErr w:type="spellStart"/>
      <w:r>
        <w:rPr>
          <w:rFonts w:ascii="Times New Roman" w:hAnsi="Times New Roman" w:cs="Times New Roman"/>
          <w:sz w:val="28"/>
          <w:szCs w:val="28"/>
        </w:rPr>
        <w:t>хештегами</w:t>
      </w:r>
      <w:proofErr w:type="spellEnd"/>
      <w:r>
        <w:rPr>
          <w:rFonts w:ascii="Times New Roman" w:hAnsi="Times New Roman" w:cs="Times New Roman"/>
          <w:sz w:val="28"/>
          <w:szCs w:val="28"/>
        </w:rPr>
        <w:t xml:space="preserve"> (#f57 #</w:t>
      </w:r>
      <w:proofErr w:type="spellStart"/>
      <w:r>
        <w:rPr>
          <w:rFonts w:ascii="Times New Roman" w:hAnsi="Times New Roman" w:cs="Times New Roman"/>
          <w:sz w:val="28"/>
          <w:szCs w:val="28"/>
        </w:rPr>
        <w:t>тихийдом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морекитов</w:t>
      </w:r>
      <w:proofErr w:type="spellEnd"/>
      <w:r>
        <w:rPr>
          <w:rFonts w:ascii="Times New Roman" w:hAnsi="Times New Roman" w:cs="Times New Roman"/>
          <w:sz w:val="28"/>
          <w:szCs w:val="28"/>
        </w:rPr>
        <w:t xml:space="preserve"> и др.) либо подписанных нетипичными шрифтами, (</w:t>
      </w:r>
      <w:proofErr w:type="spellStart"/>
      <w:r>
        <w:rPr>
          <w:rFonts w:ascii="Times New Roman" w:hAnsi="Times New Roman" w:cs="Times New Roman"/>
          <w:sz w:val="28"/>
          <w:szCs w:val="28"/>
        </w:rPr>
        <w:t>vεκρές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ψυχές</w:t>
      </w:r>
      <w:proofErr w:type="spellEnd"/>
      <w:r>
        <w:rPr>
          <w:rFonts w:ascii="Times New Roman" w:hAnsi="Times New Roman" w:cs="Times New Roman"/>
          <w:sz w:val="28"/>
          <w:szCs w:val="28"/>
        </w:rPr>
        <w:t xml:space="preserve"> </w:t>
      </w:r>
      <w:r>
        <w:rPr>
          <w:rFonts w:ascii="Cambria Math" w:hAnsi="Cambria Math" w:cs="Cambria Math"/>
          <w:sz w:val="28"/>
          <w:szCs w:val="28"/>
        </w:rPr>
        <w:t>ƎɌɌ</w:t>
      </w:r>
      <w:r>
        <w:rPr>
          <w:rFonts w:ascii="Times New Roman" w:hAnsi="Times New Roman" w:cs="Times New Roman"/>
          <w:sz w:val="28"/>
          <w:szCs w:val="28"/>
        </w:rPr>
        <w:t>Ǿ</w:t>
      </w:r>
      <w:r>
        <w:rPr>
          <w:rFonts w:ascii="Cambria Math" w:hAnsi="Cambria Math" w:cs="Cambria Math"/>
          <w:sz w:val="28"/>
          <w:szCs w:val="28"/>
        </w:rPr>
        <w:t>Ɍ</w:t>
      </w:r>
      <w:r>
        <w:rPr>
          <w:rFonts w:ascii="Times New Roman" w:hAnsi="Times New Roman" w:cs="Times New Roman"/>
          <w:sz w:val="28"/>
          <w:szCs w:val="28"/>
        </w:rPr>
        <w:t>), а также на видео людей, прыгающих с крыш домов, падающих на рельсы, видео-инструкции по изготовлению петель и т.п.</w:t>
      </w:r>
    </w:p>
    <w:p w:rsidR="00FB7DEB" w:rsidRDefault="00FB7DEB" w:rsidP="00FB7DEB">
      <w:pPr>
        <w:ind w:firstLine="709"/>
        <w:jc w:val="both"/>
        <w:rPr>
          <w:rFonts w:ascii="Times New Roman" w:hAnsi="Times New Roman" w:cs="Times New Roman"/>
          <w:i/>
          <w:sz w:val="28"/>
          <w:szCs w:val="28"/>
        </w:rPr>
      </w:pPr>
      <w:r>
        <w:rPr>
          <w:rFonts w:ascii="Times New Roman" w:hAnsi="Times New Roman" w:cs="Times New Roman"/>
          <w:i/>
          <w:sz w:val="28"/>
          <w:szCs w:val="28"/>
        </w:rPr>
        <w:t>Шаг пятый: друзья и подписчики</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Обратите внимание на </w:t>
      </w:r>
      <w:proofErr w:type="spellStart"/>
      <w:r>
        <w:rPr>
          <w:rFonts w:ascii="Times New Roman" w:hAnsi="Times New Roman" w:cs="Times New Roman"/>
          <w:sz w:val="28"/>
          <w:szCs w:val="28"/>
        </w:rPr>
        <w:t>аватары</w:t>
      </w:r>
      <w:proofErr w:type="spellEnd"/>
      <w:r>
        <w:rPr>
          <w:rFonts w:ascii="Times New Roman" w:hAnsi="Times New Roman" w:cs="Times New Roman"/>
          <w:sz w:val="28"/>
          <w:szCs w:val="28"/>
        </w:rPr>
        <w:t xml:space="preserve"> (фотографии) «друзей», особенно на те, где вместо фотографии изображен символ либо герой аниме. Организаторы и участники суицидальных </w:t>
      </w:r>
      <w:proofErr w:type="spellStart"/>
      <w:r>
        <w:rPr>
          <w:rFonts w:ascii="Times New Roman" w:hAnsi="Times New Roman" w:cs="Times New Roman"/>
          <w:sz w:val="28"/>
          <w:szCs w:val="28"/>
        </w:rPr>
        <w:t>пабликов</w:t>
      </w:r>
      <w:proofErr w:type="spellEnd"/>
      <w:r>
        <w:rPr>
          <w:rFonts w:ascii="Times New Roman" w:hAnsi="Times New Roman" w:cs="Times New Roman"/>
          <w:sz w:val="28"/>
          <w:szCs w:val="28"/>
        </w:rPr>
        <w:t xml:space="preserve"> часто берут себе такие имена и фамилии как: Августина, Октябрина, Милена, Мирон, Фридрих, Ада, </w:t>
      </w:r>
      <w:proofErr w:type="spellStart"/>
      <w:r>
        <w:rPr>
          <w:rFonts w:ascii="Times New Roman" w:hAnsi="Times New Roman" w:cs="Times New Roman"/>
          <w:sz w:val="28"/>
          <w:szCs w:val="28"/>
        </w:rPr>
        <w:t>Рина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Сетх</w:t>
      </w:r>
      <w:proofErr w:type="spellEnd"/>
      <w:r>
        <w:rPr>
          <w:rFonts w:ascii="Times New Roman" w:hAnsi="Times New Roman" w:cs="Times New Roman"/>
          <w:sz w:val="28"/>
          <w:szCs w:val="28"/>
        </w:rPr>
        <w:t xml:space="preserve">, Рейх, Лис, Кот, Кит, </w:t>
      </w:r>
      <w:proofErr w:type="spellStart"/>
      <w:r>
        <w:rPr>
          <w:rFonts w:ascii="Times New Roman" w:hAnsi="Times New Roman" w:cs="Times New Roman"/>
          <w:sz w:val="28"/>
          <w:szCs w:val="28"/>
        </w:rPr>
        <w:t>Тян</w:t>
      </w:r>
      <w:proofErr w:type="spellEnd"/>
      <w:r>
        <w:rPr>
          <w:rFonts w:ascii="Times New Roman" w:hAnsi="Times New Roman" w:cs="Times New Roman"/>
          <w:sz w:val="28"/>
          <w:szCs w:val="28"/>
        </w:rPr>
        <w:t xml:space="preserve">, Енот, Шрам, Штерн, Холод, </w:t>
      </w:r>
      <w:proofErr w:type="spellStart"/>
      <w:r>
        <w:rPr>
          <w:rFonts w:ascii="Times New Roman" w:hAnsi="Times New Roman" w:cs="Times New Roman"/>
          <w:sz w:val="28"/>
          <w:szCs w:val="28"/>
        </w:rPr>
        <w:t>Камболина</w:t>
      </w:r>
      <w:proofErr w:type="spellEnd"/>
      <w:r>
        <w:rPr>
          <w:rFonts w:ascii="Times New Roman" w:hAnsi="Times New Roman" w:cs="Times New Roman"/>
          <w:sz w:val="28"/>
          <w:szCs w:val="28"/>
        </w:rPr>
        <w:t xml:space="preserve"> и т.д.</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Просмотрите тех, кто подписан на страницу вашего ребенка (по каким-то причинам ваш ребенок предпочел не добавлять этих пользователей </w:t>
      </w:r>
      <w:proofErr w:type="gramStart"/>
      <w:r>
        <w:rPr>
          <w:rFonts w:ascii="Times New Roman" w:hAnsi="Times New Roman" w:cs="Times New Roman"/>
          <w:sz w:val="28"/>
          <w:szCs w:val="28"/>
        </w:rPr>
        <w:t>в «друзья»</w:t>
      </w:r>
      <w:proofErr w:type="gramEnd"/>
      <w:r>
        <w:rPr>
          <w:rFonts w:ascii="Times New Roman" w:hAnsi="Times New Roman" w:cs="Times New Roman"/>
          <w:sz w:val="28"/>
          <w:szCs w:val="28"/>
        </w:rPr>
        <w:t xml:space="preserve"> и они остались в «подписчиках»). Нередко число друзей может быть в пределах 20, но число подписчиков превышает сотню, что (в совокупности с анализом их </w:t>
      </w:r>
      <w:proofErr w:type="spellStart"/>
      <w:r>
        <w:rPr>
          <w:rFonts w:ascii="Times New Roman" w:hAnsi="Times New Roman" w:cs="Times New Roman"/>
          <w:sz w:val="28"/>
          <w:szCs w:val="28"/>
        </w:rPr>
        <w:t>аваторов</w:t>
      </w:r>
      <w:proofErr w:type="spellEnd"/>
      <w:r>
        <w:rPr>
          <w:rFonts w:ascii="Times New Roman" w:hAnsi="Times New Roman" w:cs="Times New Roman"/>
          <w:sz w:val="28"/>
          <w:szCs w:val="28"/>
        </w:rPr>
        <w:t xml:space="preserve"> и содержания страниц) может свидетельствовать о том, что ребенок «раскручивается» как потенциальный «</w:t>
      </w:r>
      <w:proofErr w:type="spellStart"/>
      <w:r>
        <w:rPr>
          <w:rFonts w:ascii="Times New Roman" w:hAnsi="Times New Roman" w:cs="Times New Roman"/>
          <w:sz w:val="28"/>
          <w:szCs w:val="28"/>
        </w:rPr>
        <w:t>суицидник</w:t>
      </w:r>
      <w:proofErr w:type="spellEnd"/>
      <w:r>
        <w:rPr>
          <w:rFonts w:ascii="Times New Roman" w:hAnsi="Times New Roman" w:cs="Times New Roman"/>
          <w:sz w:val="28"/>
          <w:szCs w:val="28"/>
        </w:rPr>
        <w:t>».</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Если вы заметили перечисляемые здесь тревожные признаки на страницах известных вам друзей или одноклассников вашего ребенка, постарайтесь сообщить об этом его родителям.</w:t>
      </w:r>
    </w:p>
    <w:p w:rsidR="00FB7DEB" w:rsidRDefault="00FB7DEB" w:rsidP="00FB7DEB">
      <w:pPr>
        <w:ind w:firstLine="709"/>
        <w:jc w:val="both"/>
        <w:rPr>
          <w:rFonts w:ascii="Times New Roman" w:hAnsi="Times New Roman" w:cs="Times New Roman"/>
          <w:i/>
          <w:sz w:val="28"/>
          <w:szCs w:val="28"/>
        </w:rPr>
      </w:pPr>
      <w:r>
        <w:rPr>
          <w:rFonts w:ascii="Times New Roman" w:hAnsi="Times New Roman" w:cs="Times New Roman"/>
          <w:i/>
          <w:sz w:val="28"/>
          <w:szCs w:val="28"/>
        </w:rPr>
        <w:t>Шаг шестой: интересные страницы</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вкладке вы увидите список групп (сообществ, </w:t>
      </w:r>
      <w:proofErr w:type="spellStart"/>
      <w:r>
        <w:rPr>
          <w:rFonts w:ascii="Times New Roman" w:hAnsi="Times New Roman" w:cs="Times New Roman"/>
          <w:sz w:val="28"/>
          <w:szCs w:val="28"/>
        </w:rPr>
        <w:t>пабликов</w:t>
      </w:r>
      <w:proofErr w:type="spellEnd"/>
      <w:r>
        <w:rPr>
          <w:rFonts w:ascii="Times New Roman" w:hAnsi="Times New Roman" w:cs="Times New Roman"/>
          <w:sz w:val="28"/>
          <w:szCs w:val="28"/>
        </w:rPr>
        <w:t>), на которые подписан ваш ребенок в социальной сети. Здесь же находятся страницы людей, на которых ребенок подписался сам, но они не добавили его «в друзья». Имеет значение порядок расположения «интересных страниц» в расположенной слева вкладке: страницы, которые ребенок посещает чаще всего, попадают в верхнюю часть списка.</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Обратите внимание на страницы:</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 xml:space="preserve"> со словами из списка с </w:t>
      </w:r>
      <w:proofErr w:type="spellStart"/>
      <w:r>
        <w:rPr>
          <w:rFonts w:ascii="Times New Roman" w:hAnsi="Times New Roman" w:cs="Times New Roman"/>
          <w:sz w:val="28"/>
          <w:szCs w:val="28"/>
        </w:rPr>
        <w:t>хештегами</w:t>
      </w:r>
      <w:proofErr w:type="spellEnd"/>
      <w:r>
        <w:rPr>
          <w:rFonts w:ascii="Times New Roman" w:hAnsi="Times New Roman" w:cs="Times New Roman"/>
          <w:sz w:val="28"/>
          <w:szCs w:val="28"/>
        </w:rPr>
        <w:t>, приведенного выше (тихий дом, мертвые души, f57, f58, море китов и т.д.)</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 xml:space="preserve">с изображением </w:t>
      </w:r>
      <w:proofErr w:type="spellStart"/>
      <w:r>
        <w:rPr>
          <w:rFonts w:ascii="Times New Roman" w:hAnsi="Times New Roman" w:cs="Times New Roman"/>
          <w:sz w:val="28"/>
          <w:szCs w:val="28"/>
        </w:rPr>
        <w:t>сатанистских</w:t>
      </w:r>
      <w:proofErr w:type="spellEnd"/>
      <w:r>
        <w:rPr>
          <w:rFonts w:ascii="Times New Roman" w:hAnsi="Times New Roman" w:cs="Times New Roman"/>
          <w:sz w:val="28"/>
          <w:szCs w:val="28"/>
        </w:rPr>
        <w:t xml:space="preserve"> символов и знаков (кресты, «звезды», а также знак с использованием слов «ОНО» и «АД»);</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sym w:font="Wingdings 2" w:char="F050"/>
      </w:r>
      <w:r>
        <w:rPr>
          <w:rFonts w:ascii="Times New Roman" w:hAnsi="Times New Roman" w:cs="Times New Roman"/>
          <w:sz w:val="28"/>
          <w:szCs w:val="28"/>
        </w:rPr>
        <w:tab/>
        <w:t>с названиями, включающими слово «</w:t>
      </w:r>
      <w:proofErr w:type="spellStart"/>
      <w:r>
        <w:rPr>
          <w:rFonts w:ascii="Times New Roman" w:hAnsi="Times New Roman" w:cs="Times New Roman"/>
          <w:sz w:val="28"/>
          <w:szCs w:val="28"/>
        </w:rPr>
        <w:t>Suicide</w:t>
      </w:r>
      <w:proofErr w:type="spellEnd"/>
      <w:r>
        <w:rPr>
          <w:rFonts w:ascii="Times New Roman" w:hAnsi="Times New Roman" w:cs="Times New Roman"/>
          <w:sz w:val="28"/>
          <w:szCs w:val="28"/>
        </w:rPr>
        <w:t>», в том числе, написанным с ошибками («</w:t>
      </w:r>
      <w:proofErr w:type="spellStart"/>
      <w:r>
        <w:rPr>
          <w:rFonts w:ascii="Times New Roman" w:hAnsi="Times New Roman" w:cs="Times New Roman"/>
          <w:sz w:val="28"/>
          <w:szCs w:val="28"/>
        </w:rPr>
        <w:t>suecid</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suicid</w:t>
      </w:r>
      <w:proofErr w:type="spellEnd"/>
      <w:r>
        <w:rPr>
          <w:rFonts w:ascii="Times New Roman" w:hAnsi="Times New Roman" w:cs="Times New Roman"/>
          <w:sz w:val="28"/>
          <w:szCs w:val="28"/>
        </w:rPr>
        <w:t xml:space="preserve">» и т.д.), а также с названиями с использованием иероглифов, иврита, арабской вязи, санскрита, экзотических шрифтов (примеры: </w:t>
      </w:r>
      <w:proofErr w:type="spellStart"/>
      <w:r>
        <w:rPr>
          <w:rFonts w:ascii="Times New Roman" w:hAnsi="Times New Roman" w:cs="Times New Roman"/>
          <w:sz w:val="28"/>
          <w:szCs w:val="28"/>
        </w:rPr>
        <w:t>אנו</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אביםאתך</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vεκρές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ψυχές</w:t>
      </w:r>
      <w:proofErr w:type="spellEnd"/>
      <w:r>
        <w:rPr>
          <w:rFonts w:ascii="Times New Roman" w:hAnsi="Times New Roman" w:cs="Times New Roman"/>
          <w:sz w:val="28"/>
          <w:szCs w:val="28"/>
        </w:rPr>
        <w:t xml:space="preserve">, </w:t>
      </w:r>
      <w:r>
        <w:rPr>
          <w:rFonts w:ascii="Cambria Math" w:hAnsi="Cambria Math" w:cs="Cambria Math"/>
          <w:sz w:val="28"/>
          <w:szCs w:val="28"/>
        </w:rPr>
        <w:t>ƎɌɌ</w:t>
      </w:r>
      <w:r>
        <w:rPr>
          <w:rFonts w:ascii="Times New Roman" w:hAnsi="Times New Roman" w:cs="Times New Roman"/>
          <w:sz w:val="28"/>
          <w:szCs w:val="28"/>
        </w:rPr>
        <w:t>Ǿ</w:t>
      </w:r>
      <w:r>
        <w:rPr>
          <w:rFonts w:ascii="Cambria Math" w:hAnsi="Cambria Math" w:cs="Cambria Math"/>
          <w:sz w:val="28"/>
          <w:szCs w:val="28"/>
        </w:rPr>
        <w:t>Ɍ</w:t>
      </w:r>
      <w:r>
        <w:rPr>
          <w:rFonts w:ascii="Times New Roman" w:hAnsi="Times New Roman" w:cs="Times New Roman"/>
          <w:sz w:val="28"/>
          <w:szCs w:val="28"/>
        </w:rPr>
        <w:t xml:space="preserve">, </w:t>
      </w:r>
      <w:proofErr w:type="spellStart"/>
      <w:r>
        <w:rPr>
          <w:rFonts w:ascii="Times New Roman" w:eastAsia="MS Gothic" w:hAnsi="Times New Roman" w:cs="Times New Roman" w:hint="eastAsia"/>
          <w:sz w:val="28"/>
          <w:szCs w:val="28"/>
          <w:lang w:val="en-US"/>
        </w:rPr>
        <w:t>のサンドイッチ</w:t>
      </w:r>
      <w:proofErr w:type="spellEnd"/>
      <w:r w:rsidRPr="00202D39">
        <w:rPr>
          <w:rFonts w:ascii="Times New Roman" w:hAnsi="Times New Roman" w:cs="Times New Roman"/>
          <w:sz w:val="28"/>
          <w:szCs w:val="28"/>
        </w:rPr>
        <w:t xml:space="preserve"> </w:t>
      </w:r>
      <w:proofErr w:type="spellStart"/>
      <w:r>
        <w:rPr>
          <w:rFonts w:ascii="Times New Roman" w:eastAsia="MS Gothic" w:hAnsi="Times New Roman" w:cs="Times New Roman" w:hint="eastAsia"/>
          <w:sz w:val="28"/>
          <w:szCs w:val="28"/>
          <w:lang w:val="en-US"/>
        </w:rPr>
        <w:t>サーモン</w:t>
      </w:r>
      <w:proofErr w:type="spellEnd"/>
      <w:r>
        <w:rPr>
          <w:rFonts w:ascii="Times New Roman" w:hAnsi="Times New Roman" w:cs="Times New Roman"/>
          <w:sz w:val="28"/>
          <w:szCs w:val="28"/>
        </w:rPr>
        <w:t>) и т.п.;</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 xml:space="preserve">с цифрами вместо названия; </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со словами «смерть», «мертвый», «суицид», «подростки», «грусть», «выход», «ад», «кит», «кот», «лис», «4:20», «разбуди», «шрамы», «порезы», «вены», «кровь» и т.д.;</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-посвященные книгам «50 дней до моего самоубийства», «Сказка о самоубийстве» либо фильмам (например, «Зал самоубийц»);</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sym w:font="Wingdings 2" w:char="F050"/>
      </w:r>
      <w:r>
        <w:rPr>
          <w:rFonts w:ascii="Times New Roman" w:hAnsi="Times New Roman" w:cs="Times New Roman"/>
          <w:sz w:val="28"/>
          <w:szCs w:val="28"/>
        </w:rPr>
        <w:tab/>
        <w:t>посвященные подросткам-самоубийцам.</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Группы могут быть открытые (вступить в них может любой желающий), закрытые (для вступления в группу необходимо подать заявку) или частные (в такие группы «вход» возможен только по приглашению администратора). На закрытые и частные группы следует обратить особое внимание – именно в таких группах, как правило, начинает вестись планомерная обработка по алгоритмам «суицидального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Страницы, которые, по вашему мнению, пропагандируют суицид, можно заблокировать, заполнив соответствующую форму на сайте </w:t>
      </w:r>
      <w:proofErr w:type="spellStart"/>
      <w:r>
        <w:rPr>
          <w:rFonts w:ascii="Times New Roman" w:hAnsi="Times New Roman" w:cs="Times New Roman"/>
          <w:sz w:val="28"/>
          <w:szCs w:val="28"/>
        </w:rPr>
        <w:t>Роскомнадзора</w:t>
      </w:r>
      <w:proofErr w:type="spellEnd"/>
      <w:r>
        <w:rPr>
          <w:rFonts w:ascii="Times New Roman" w:hAnsi="Times New Roman" w:cs="Times New Roman"/>
          <w:sz w:val="28"/>
          <w:szCs w:val="28"/>
        </w:rPr>
        <w:t xml:space="preserve">: </w:t>
      </w:r>
      <w:hyperlink r:id="rId6" w:history="1">
        <w:r>
          <w:rPr>
            <w:rStyle w:val="a3"/>
            <w:rFonts w:ascii="Times New Roman" w:hAnsi="Times New Roman" w:cs="Times New Roman"/>
          </w:rPr>
          <w:t>http://eais.rkn.gov.ru/feedback/</w:t>
        </w:r>
      </w:hyperlink>
      <w:r>
        <w:rPr>
          <w:rFonts w:ascii="Times New Roman" w:hAnsi="Times New Roman" w:cs="Times New Roman"/>
          <w:sz w:val="28"/>
          <w:szCs w:val="28"/>
        </w:rPr>
        <w:t>.</w:t>
      </w:r>
    </w:p>
    <w:p w:rsidR="00FB7DEB" w:rsidRDefault="00FB7DEB" w:rsidP="00FB7DEB">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страница вашего ребенка вызывает у вас тревогу, и вы нуждаетесь в информации о том, как оградить детей от негативного контента в сети, Вы можете обратиться к специалистам линии помощи «Дети онлайн» </w:t>
      </w:r>
      <w:hyperlink r:id="rId7" w:history="1">
        <w:r>
          <w:rPr>
            <w:rStyle w:val="a3"/>
            <w:rFonts w:ascii="Times New Roman" w:hAnsi="Times New Roman" w:cs="Times New Roman"/>
          </w:rPr>
          <w:t>http://detionline.com/helpline/about</w:t>
        </w:r>
      </w:hyperlink>
      <w:r>
        <w:rPr>
          <w:rFonts w:ascii="Times New Roman" w:hAnsi="Times New Roman" w:cs="Times New Roman"/>
          <w:sz w:val="28"/>
          <w:szCs w:val="28"/>
        </w:rPr>
        <w:t xml:space="preserve"> или проконсультироваться с психологом ближайшего к вам центра психологической помощи.</w:t>
      </w:r>
    </w:p>
    <w:p w:rsidR="00EC6DE8" w:rsidRDefault="00773B91"/>
    <w:sectPr w:rsidR="00EC6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EB"/>
    <w:rsid w:val="001B604F"/>
    <w:rsid w:val="004B51F3"/>
    <w:rsid w:val="00773B91"/>
    <w:rsid w:val="00FB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46D23-D70E-4D2B-8252-75279519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DE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7D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tionline.com/helpline/abou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is.rkn.gov.ru/feedback/" TargetMode="External"/><Relationship Id="rId5" Type="http://schemas.openxmlformats.org/officeDocument/2006/relationships/hyperlink" Target="https://sms-area.org/" TargetMode="External"/><Relationship Id="rId4" Type="http://schemas.openxmlformats.org/officeDocument/2006/relationships/hyperlink" Target="http://online-vkontakte.ru/2014/06/kak-posmotret-gostey-v-kontakte.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1900</Words>
  <Characters>10836</Characters>
  <Application>Microsoft Office Word</Application>
  <DocSecurity>0</DocSecurity>
  <Lines>90</Lines>
  <Paragraphs>25</Paragraphs>
  <ScaleCrop>false</ScaleCrop>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2022-01-06T07:54:00Z</dcterms:created>
  <dcterms:modified xsi:type="dcterms:W3CDTF">2022-01-06T09:16:00Z</dcterms:modified>
</cp:coreProperties>
</file>